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E" w:rsidRDefault="0071278E" w:rsidP="0071278E">
      <w:pPr>
        <w:spacing w:before="100" w:beforeAutospacing="1" w:after="100" w:afterAutospacing="1" w:line="360" w:lineRule="auto"/>
        <w:rPr>
          <w:rFonts w:ascii="Times New Roman" w:eastAsia="Times New Roman" w:hAnsi="Times New Roman" w:cs="Times New Roman"/>
          <w:sz w:val="28"/>
          <w:szCs w:val="28"/>
          <w:lang w:eastAsia="ru-RU"/>
        </w:rPr>
      </w:pPr>
    </w:p>
    <w:p w:rsidR="0071278E" w:rsidRPr="00B6571D" w:rsidRDefault="0071278E" w:rsidP="006E2D46">
      <w:pPr>
        <w:pStyle w:val="Default"/>
        <w:spacing w:line="360" w:lineRule="auto"/>
        <w:jc w:val="center"/>
        <w:rPr>
          <w:sz w:val="28"/>
          <w:szCs w:val="28"/>
        </w:rPr>
      </w:pPr>
      <w:r w:rsidRPr="00B6571D">
        <w:rPr>
          <w:sz w:val="28"/>
          <w:szCs w:val="28"/>
        </w:rPr>
        <w:t>XVII</w:t>
      </w:r>
      <w:r w:rsidR="006E2D46" w:rsidRPr="00B6571D">
        <w:rPr>
          <w:sz w:val="28"/>
          <w:szCs w:val="28"/>
        </w:rPr>
        <w:t>I</w:t>
      </w:r>
      <w:r w:rsidR="006E2D46">
        <w:rPr>
          <w:sz w:val="28"/>
          <w:szCs w:val="28"/>
        </w:rPr>
        <w:t xml:space="preserve">  открытые </w:t>
      </w:r>
      <w:proofErr w:type="spellStart"/>
      <w:r w:rsidR="006E2D46">
        <w:rPr>
          <w:sz w:val="28"/>
          <w:szCs w:val="28"/>
        </w:rPr>
        <w:t>Сабанеевские</w:t>
      </w:r>
      <w:proofErr w:type="spellEnd"/>
      <w:r w:rsidR="006E2D46">
        <w:rPr>
          <w:sz w:val="28"/>
          <w:szCs w:val="28"/>
        </w:rPr>
        <w:t xml:space="preserve"> эколого-краеведческие чтения</w:t>
      </w: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Default="0071278E" w:rsidP="0071278E">
      <w:pPr>
        <w:pStyle w:val="Default"/>
        <w:spacing w:line="360" w:lineRule="auto"/>
        <w:rPr>
          <w:b/>
          <w:sz w:val="26"/>
          <w:szCs w:val="26"/>
        </w:rPr>
      </w:pPr>
    </w:p>
    <w:p w:rsidR="0071278E" w:rsidRPr="00F320F8" w:rsidRDefault="0071278E" w:rsidP="0071278E">
      <w:pPr>
        <w:pStyle w:val="Default"/>
        <w:spacing w:line="360" w:lineRule="auto"/>
        <w:jc w:val="center"/>
        <w:rPr>
          <w:b/>
          <w:sz w:val="28"/>
          <w:szCs w:val="28"/>
        </w:rPr>
      </w:pPr>
      <w:r w:rsidRPr="00F320F8">
        <w:rPr>
          <w:b/>
          <w:sz w:val="28"/>
          <w:szCs w:val="28"/>
        </w:rPr>
        <w:t>Тема работы:</w:t>
      </w:r>
    </w:p>
    <w:p w:rsidR="0071278E" w:rsidRPr="003667D6" w:rsidRDefault="0071278E" w:rsidP="0071278E">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667D6">
        <w:rPr>
          <w:rFonts w:ascii="Times New Roman" w:eastAsia="Times New Roman" w:hAnsi="Times New Roman" w:cs="Times New Roman"/>
          <w:b/>
          <w:sz w:val="28"/>
          <w:szCs w:val="28"/>
          <w:lang w:eastAsia="ru-RU"/>
        </w:rPr>
        <w:t>«Исследование</w:t>
      </w:r>
      <w:r w:rsidR="006E2D46">
        <w:rPr>
          <w:rFonts w:ascii="Times New Roman" w:eastAsia="Times New Roman" w:hAnsi="Times New Roman" w:cs="Times New Roman"/>
          <w:b/>
          <w:sz w:val="28"/>
          <w:szCs w:val="28"/>
          <w:lang w:eastAsia="ru-RU"/>
        </w:rPr>
        <w:t xml:space="preserve"> биологического возраста учащихся 11 класса</w:t>
      </w:r>
      <w:r w:rsidRPr="003667D6">
        <w:rPr>
          <w:rFonts w:ascii="Times New Roman" w:eastAsia="Times New Roman" w:hAnsi="Times New Roman" w:cs="Times New Roman"/>
          <w:b/>
          <w:sz w:val="28"/>
          <w:szCs w:val="28"/>
          <w:lang w:eastAsia="ru-RU"/>
        </w:rPr>
        <w:t>»</w:t>
      </w: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Pr="00673211" w:rsidRDefault="0071278E" w:rsidP="0071278E">
      <w:pPr>
        <w:pStyle w:val="Default"/>
        <w:spacing w:line="360" w:lineRule="auto"/>
        <w:jc w:val="center"/>
        <w:rPr>
          <w:sz w:val="28"/>
          <w:szCs w:val="28"/>
        </w:rPr>
      </w:pPr>
      <w:r w:rsidRPr="00673211">
        <w:rPr>
          <w:sz w:val="28"/>
          <w:szCs w:val="28"/>
        </w:rPr>
        <w:t>Секция «</w:t>
      </w:r>
      <w:r w:rsidR="006E2D46">
        <w:rPr>
          <w:bCs/>
          <w:sz w:val="28"/>
          <w:szCs w:val="28"/>
        </w:rPr>
        <w:t>Экология человека</w:t>
      </w:r>
      <w:r w:rsidRPr="00673211">
        <w:rPr>
          <w:bCs/>
          <w:sz w:val="28"/>
          <w:szCs w:val="28"/>
        </w:rPr>
        <w:t>»</w:t>
      </w: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Default="0071278E" w:rsidP="0071278E">
      <w:pPr>
        <w:pStyle w:val="Default"/>
        <w:spacing w:line="360" w:lineRule="auto"/>
        <w:rPr>
          <w:sz w:val="26"/>
          <w:szCs w:val="26"/>
        </w:rPr>
      </w:pPr>
    </w:p>
    <w:p w:rsidR="0071278E" w:rsidRPr="00F320F8" w:rsidRDefault="0071278E" w:rsidP="0071278E">
      <w:pPr>
        <w:pStyle w:val="Default"/>
        <w:spacing w:line="360" w:lineRule="auto"/>
        <w:jc w:val="right"/>
        <w:rPr>
          <w:sz w:val="28"/>
          <w:szCs w:val="28"/>
        </w:rPr>
      </w:pPr>
      <w:r>
        <w:rPr>
          <w:sz w:val="26"/>
          <w:szCs w:val="26"/>
        </w:rPr>
        <w:t xml:space="preserve">             </w:t>
      </w:r>
      <w:proofErr w:type="spellStart"/>
      <w:r>
        <w:rPr>
          <w:sz w:val="28"/>
          <w:szCs w:val="28"/>
        </w:rPr>
        <w:t>Вихарева</w:t>
      </w:r>
      <w:proofErr w:type="spellEnd"/>
      <w:r>
        <w:rPr>
          <w:sz w:val="28"/>
          <w:szCs w:val="28"/>
        </w:rPr>
        <w:t xml:space="preserve"> Алена Руслановна</w:t>
      </w:r>
      <w:r w:rsidRPr="00F320F8">
        <w:rPr>
          <w:sz w:val="28"/>
          <w:szCs w:val="28"/>
        </w:rPr>
        <w:t>,</w:t>
      </w:r>
    </w:p>
    <w:p w:rsidR="0071278E" w:rsidRPr="00F320F8" w:rsidRDefault="0071278E" w:rsidP="0071278E">
      <w:pPr>
        <w:pStyle w:val="Default"/>
        <w:spacing w:line="360" w:lineRule="auto"/>
        <w:jc w:val="right"/>
        <w:rPr>
          <w:sz w:val="28"/>
          <w:szCs w:val="28"/>
        </w:rPr>
      </w:pPr>
      <w:r>
        <w:rPr>
          <w:sz w:val="28"/>
          <w:szCs w:val="28"/>
        </w:rPr>
        <w:t xml:space="preserve">             11</w:t>
      </w:r>
      <w:r w:rsidRPr="00F320F8">
        <w:rPr>
          <w:sz w:val="28"/>
          <w:szCs w:val="28"/>
        </w:rPr>
        <w:t xml:space="preserve"> класс,</w:t>
      </w:r>
    </w:p>
    <w:p w:rsidR="0071278E" w:rsidRPr="00F320F8" w:rsidRDefault="0071278E" w:rsidP="0071278E">
      <w:pPr>
        <w:pStyle w:val="Default"/>
        <w:spacing w:line="360" w:lineRule="auto"/>
        <w:jc w:val="right"/>
        <w:rPr>
          <w:sz w:val="28"/>
          <w:szCs w:val="28"/>
        </w:rPr>
      </w:pPr>
      <w:r w:rsidRPr="00F320F8">
        <w:rPr>
          <w:sz w:val="28"/>
          <w:szCs w:val="28"/>
        </w:rPr>
        <w:t xml:space="preserve">             средняя школа №14</w:t>
      </w:r>
    </w:p>
    <w:p w:rsidR="0071278E" w:rsidRDefault="0071278E" w:rsidP="0071278E">
      <w:pPr>
        <w:pStyle w:val="Default"/>
        <w:spacing w:line="360" w:lineRule="auto"/>
        <w:jc w:val="right"/>
        <w:rPr>
          <w:sz w:val="26"/>
          <w:szCs w:val="26"/>
        </w:rPr>
      </w:pPr>
    </w:p>
    <w:p w:rsidR="0071278E" w:rsidRDefault="0071278E" w:rsidP="0071278E">
      <w:pPr>
        <w:pStyle w:val="Default"/>
        <w:spacing w:line="360" w:lineRule="auto"/>
        <w:rPr>
          <w:sz w:val="26"/>
          <w:szCs w:val="26"/>
        </w:rPr>
      </w:pPr>
    </w:p>
    <w:p w:rsidR="0071278E" w:rsidRPr="00F320F8" w:rsidRDefault="0071278E" w:rsidP="0071278E">
      <w:pPr>
        <w:pStyle w:val="Default"/>
        <w:spacing w:line="360" w:lineRule="auto"/>
        <w:jc w:val="right"/>
        <w:rPr>
          <w:sz w:val="28"/>
          <w:szCs w:val="28"/>
        </w:rPr>
      </w:pPr>
      <w:r w:rsidRPr="00F320F8">
        <w:rPr>
          <w:sz w:val="28"/>
          <w:szCs w:val="28"/>
        </w:rPr>
        <w:t>Руководитель:</w:t>
      </w:r>
    </w:p>
    <w:p w:rsidR="0071278E" w:rsidRPr="00F320F8" w:rsidRDefault="0071278E" w:rsidP="0071278E">
      <w:pPr>
        <w:pStyle w:val="Default"/>
        <w:spacing w:line="360" w:lineRule="auto"/>
        <w:jc w:val="right"/>
        <w:rPr>
          <w:sz w:val="28"/>
          <w:szCs w:val="28"/>
        </w:rPr>
      </w:pPr>
      <w:proofErr w:type="spellStart"/>
      <w:r w:rsidRPr="00F320F8">
        <w:rPr>
          <w:sz w:val="28"/>
          <w:szCs w:val="28"/>
        </w:rPr>
        <w:t>Тинина</w:t>
      </w:r>
      <w:proofErr w:type="spellEnd"/>
      <w:r w:rsidRPr="00F320F8">
        <w:rPr>
          <w:sz w:val="28"/>
          <w:szCs w:val="28"/>
        </w:rPr>
        <w:t xml:space="preserve"> Наталья Николаевна</w:t>
      </w:r>
    </w:p>
    <w:p w:rsidR="0071278E" w:rsidRPr="00F320F8" w:rsidRDefault="0071278E" w:rsidP="0071278E">
      <w:pPr>
        <w:pStyle w:val="Default"/>
        <w:spacing w:line="360" w:lineRule="auto"/>
        <w:jc w:val="right"/>
        <w:rPr>
          <w:sz w:val="28"/>
          <w:szCs w:val="28"/>
        </w:rPr>
      </w:pPr>
      <w:r w:rsidRPr="00F320F8">
        <w:rPr>
          <w:sz w:val="28"/>
          <w:szCs w:val="28"/>
        </w:rPr>
        <w:t>учитель биологии,</w:t>
      </w:r>
    </w:p>
    <w:p w:rsidR="0071278E" w:rsidRPr="00F320F8" w:rsidRDefault="0071278E" w:rsidP="0071278E">
      <w:pPr>
        <w:pStyle w:val="Default"/>
        <w:spacing w:line="360" w:lineRule="auto"/>
        <w:jc w:val="right"/>
        <w:rPr>
          <w:sz w:val="28"/>
          <w:szCs w:val="28"/>
        </w:rPr>
      </w:pPr>
      <w:r w:rsidRPr="00F320F8">
        <w:rPr>
          <w:sz w:val="28"/>
          <w:szCs w:val="28"/>
        </w:rPr>
        <w:t>средняя школа №14</w:t>
      </w:r>
    </w:p>
    <w:p w:rsidR="0071278E" w:rsidRDefault="0071278E" w:rsidP="0071278E">
      <w:pPr>
        <w:pStyle w:val="Default"/>
        <w:spacing w:line="360" w:lineRule="auto"/>
        <w:rPr>
          <w:sz w:val="26"/>
          <w:szCs w:val="26"/>
        </w:rPr>
      </w:pPr>
    </w:p>
    <w:p w:rsidR="0071278E" w:rsidRDefault="0071278E" w:rsidP="006E2D46">
      <w:pPr>
        <w:spacing w:before="100" w:beforeAutospacing="1" w:after="100" w:afterAutospacing="1" w:line="360" w:lineRule="auto"/>
        <w:rPr>
          <w:rFonts w:ascii="Times New Roman" w:eastAsia="Times New Roman" w:hAnsi="Times New Roman" w:cs="Times New Roman"/>
          <w:sz w:val="28"/>
          <w:szCs w:val="28"/>
          <w:lang w:eastAsia="ru-RU"/>
        </w:rPr>
      </w:pPr>
      <w:r w:rsidRPr="00F320F8">
        <w:rPr>
          <w:sz w:val="28"/>
          <w:szCs w:val="28"/>
        </w:rPr>
        <w:t xml:space="preserve">                                                                 </w:t>
      </w:r>
      <w:r w:rsidRPr="00F320F8">
        <w:rPr>
          <w:rFonts w:ascii="Times New Roman" w:hAnsi="Times New Roman" w:cs="Times New Roman"/>
          <w:sz w:val="28"/>
          <w:szCs w:val="28"/>
        </w:rPr>
        <w:t>Ярославль, 2017</w:t>
      </w:r>
    </w:p>
    <w:p w:rsidR="006E2D46" w:rsidRDefault="006E2D46" w:rsidP="005E7388">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5E7388" w:rsidRPr="00E429D2" w:rsidRDefault="005E7388" w:rsidP="005E738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429D2">
        <w:rPr>
          <w:rFonts w:ascii="Times New Roman" w:eastAsia="Times New Roman" w:hAnsi="Times New Roman" w:cs="Times New Roman"/>
          <w:sz w:val="28"/>
          <w:szCs w:val="28"/>
          <w:lang w:eastAsia="ru-RU"/>
        </w:rPr>
        <w:lastRenderedPageBreak/>
        <w:t>СОДЕРЖАНИЕ</w:t>
      </w:r>
    </w:p>
    <w:p w:rsidR="005E7388" w:rsidRDefault="005E7388" w:rsidP="005E7388">
      <w:pPr>
        <w:spacing w:before="100" w:beforeAutospacing="1" w:after="100" w:afterAutospacing="1" w:line="360" w:lineRule="auto"/>
        <w:rPr>
          <w:rFonts w:ascii="Times New Roman" w:eastAsia="Times New Roman" w:hAnsi="Times New Roman" w:cs="Times New Roman"/>
          <w:sz w:val="28"/>
          <w:szCs w:val="28"/>
          <w:lang w:eastAsia="ru-RU"/>
        </w:rPr>
      </w:pPr>
      <w:r w:rsidRPr="00E429D2">
        <w:rPr>
          <w:rFonts w:ascii="Times New Roman" w:eastAsia="Times New Roman" w:hAnsi="Times New Roman" w:cs="Times New Roman"/>
          <w:sz w:val="28"/>
          <w:szCs w:val="28"/>
          <w:lang w:eastAsia="ru-RU"/>
        </w:rPr>
        <w:t>Введен</w:t>
      </w:r>
      <w:r w:rsidR="00446FED">
        <w:rPr>
          <w:rFonts w:ascii="Times New Roman" w:eastAsia="Times New Roman" w:hAnsi="Times New Roman" w:cs="Times New Roman"/>
          <w:sz w:val="28"/>
          <w:szCs w:val="28"/>
          <w:lang w:eastAsia="ru-RU"/>
        </w:rPr>
        <w:t>ие----------------------------------------------------</w:t>
      </w:r>
      <w:r w:rsidR="00C87F2D">
        <w:rPr>
          <w:rFonts w:ascii="Times New Roman" w:eastAsia="Times New Roman" w:hAnsi="Times New Roman" w:cs="Times New Roman"/>
          <w:sz w:val="28"/>
          <w:szCs w:val="28"/>
          <w:lang w:eastAsia="ru-RU"/>
        </w:rPr>
        <w:t>------------------------------</w:t>
      </w:r>
      <w:bookmarkStart w:id="0" w:name="_GoBack"/>
      <w:bookmarkEnd w:id="0"/>
      <w:r w:rsidR="00446FED">
        <w:rPr>
          <w:rFonts w:ascii="Times New Roman" w:eastAsia="Times New Roman" w:hAnsi="Times New Roman" w:cs="Times New Roman"/>
          <w:sz w:val="28"/>
          <w:szCs w:val="28"/>
          <w:lang w:eastAsia="ru-RU"/>
        </w:rPr>
        <w:t>3</w:t>
      </w:r>
    </w:p>
    <w:p w:rsidR="005E7388" w:rsidRPr="00E429D2" w:rsidRDefault="005E7388" w:rsidP="005E7388">
      <w:pPr>
        <w:spacing w:before="100" w:beforeAutospacing="1" w:after="100" w:afterAutospacing="1" w:line="360" w:lineRule="auto"/>
        <w:rPr>
          <w:rFonts w:ascii="Times New Roman" w:eastAsia="Times New Roman" w:hAnsi="Times New Roman" w:cs="Times New Roman"/>
          <w:sz w:val="28"/>
          <w:szCs w:val="28"/>
          <w:lang w:eastAsia="ru-RU"/>
        </w:rPr>
      </w:pPr>
      <w:r w:rsidRPr="00E429D2">
        <w:rPr>
          <w:rFonts w:ascii="Times New Roman" w:eastAsia="Times New Roman" w:hAnsi="Times New Roman" w:cs="Times New Roman"/>
          <w:sz w:val="28"/>
          <w:szCs w:val="28"/>
          <w:lang w:eastAsia="ru-RU"/>
        </w:rPr>
        <w:t>Глава 1. </w:t>
      </w:r>
      <w:r>
        <w:rPr>
          <w:rFonts w:ascii="Times New Roman" w:eastAsia="Times New Roman" w:hAnsi="Times New Roman" w:cs="Times New Roman"/>
          <w:sz w:val="28"/>
          <w:szCs w:val="28"/>
          <w:lang w:eastAsia="ru-RU"/>
        </w:rPr>
        <w:t xml:space="preserve">Краткий обзор </w:t>
      </w:r>
      <w:r w:rsidRPr="00E429D2">
        <w:rPr>
          <w:rFonts w:ascii="Times New Roman" w:eastAsia="Times New Roman" w:hAnsi="Times New Roman" w:cs="Times New Roman"/>
          <w:sz w:val="28"/>
          <w:szCs w:val="28"/>
          <w:lang w:eastAsia="ru-RU"/>
        </w:rPr>
        <w:t>лит</w:t>
      </w:r>
      <w:r w:rsidR="00446FED">
        <w:rPr>
          <w:rFonts w:ascii="Times New Roman" w:eastAsia="Times New Roman" w:hAnsi="Times New Roman" w:cs="Times New Roman"/>
          <w:sz w:val="28"/>
          <w:szCs w:val="28"/>
          <w:lang w:eastAsia="ru-RU"/>
        </w:rPr>
        <w:t>ературы-------------------</w:t>
      </w:r>
      <w:r w:rsidR="00C87F2D">
        <w:rPr>
          <w:rFonts w:ascii="Times New Roman" w:eastAsia="Times New Roman" w:hAnsi="Times New Roman" w:cs="Times New Roman"/>
          <w:sz w:val="28"/>
          <w:szCs w:val="28"/>
          <w:lang w:eastAsia="ru-RU"/>
        </w:rPr>
        <w:t>------------------------------</w:t>
      </w:r>
      <w:r w:rsidR="00446FED">
        <w:rPr>
          <w:rFonts w:ascii="Times New Roman" w:eastAsia="Times New Roman" w:hAnsi="Times New Roman" w:cs="Times New Roman"/>
          <w:sz w:val="28"/>
          <w:szCs w:val="28"/>
          <w:lang w:eastAsia="ru-RU"/>
        </w:rPr>
        <w:t>6</w:t>
      </w:r>
    </w:p>
    <w:p w:rsidR="005E7388" w:rsidRPr="000C6E68" w:rsidRDefault="005E7388" w:rsidP="005E7388">
      <w:pPr>
        <w:spacing w:before="100" w:beforeAutospacing="1" w:after="100" w:afterAutospacing="1" w:line="360" w:lineRule="auto"/>
        <w:rPr>
          <w:rFonts w:ascii="Times New Roman" w:eastAsia="Times New Roman" w:hAnsi="Times New Roman" w:cs="Times New Roman"/>
          <w:b/>
          <w:sz w:val="28"/>
          <w:szCs w:val="28"/>
          <w:lang w:eastAsia="ru-RU"/>
        </w:rPr>
      </w:pPr>
      <w:r w:rsidRPr="00E429D2">
        <w:rPr>
          <w:rFonts w:ascii="Times New Roman" w:eastAsia="Times New Roman" w:hAnsi="Times New Roman" w:cs="Times New Roman"/>
          <w:sz w:val="28"/>
          <w:szCs w:val="28"/>
          <w:lang w:eastAsia="ru-RU"/>
        </w:rPr>
        <w:t>1.1</w:t>
      </w:r>
      <w:r w:rsidR="000C6E68">
        <w:rPr>
          <w:rFonts w:ascii="Times New Roman" w:eastAsia="Times New Roman" w:hAnsi="Times New Roman" w:cs="Times New Roman"/>
          <w:sz w:val="28"/>
          <w:szCs w:val="28"/>
          <w:lang w:eastAsia="ru-RU"/>
        </w:rPr>
        <w:t xml:space="preserve">. </w:t>
      </w:r>
      <w:r w:rsidR="000C6E68" w:rsidRPr="000C6E68">
        <w:rPr>
          <w:rFonts w:ascii="Times New Roman" w:eastAsia="Times New Roman" w:hAnsi="Times New Roman" w:cs="Times New Roman"/>
          <w:sz w:val="28"/>
          <w:szCs w:val="28"/>
          <w:lang w:eastAsia="ru-RU"/>
        </w:rPr>
        <w:t xml:space="preserve">История </w:t>
      </w:r>
      <w:r w:rsidR="000C6E68" w:rsidRPr="000C6E68">
        <w:rPr>
          <w:rFonts w:ascii="Times New Roman" w:eastAsia="Times New Roman" w:hAnsi="Times New Roman" w:cs="Times New Roman"/>
          <w:color w:val="000000"/>
          <w:sz w:val="28"/>
          <w:szCs w:val="28"/>
          <w:shd w:val="clear" w:color="auto" w:fill="FFFFFF"/>
          <w:lang w:eastAsia="ru-RU"/>
        </w:rPr>
        <w:t xml:space="preserve">исследований возраста </w:t>
      </w:r>
      <w:r w:rsidR="000C6E68" w:rsidRPr="000C6E68">
        <w:rPr>
          <w:rFonts w:ascii="Times New Roman" w:eastAsia="Times New Roman" w:hAnsi="Times New Roman" w:cs="Times New Roman"/>
          <w:color w:val="000000"/>
          <w:sz w:val="28"/>
          <w:szCs w:val="28"/>
          <w:shd w:val="clear" w:color="auto" w:fill="FFFFFF"/>
          <w:lang w:eastAsia="ru-RU"/>
        </w:rPr>
        <w:t>человека</w:t>
      </w:r>
      <w:r w:rsidR="00446FED">
        <w:rPr>
          <w:rFonts w:ascii="Times New Roman" w:eastAsia="Times New Roman" w:hAnsi="Times New Roman" w:cs="Times New Roman"/>
          <w:sz w:val="28"/>
          <w:szCs w:val="28"/>
          <w:lang w:eastAsia="ru-RU"/>
        </w:rPr>
        <w:t>-----</w:t>
      </w:r>
      <w:r w:rsidR="00C87F2D">
        <w:rPr>
          <w:rFonts w:ascii="Times New Roman" w:eastAsia="Times New Roman" w:hAnsi="Times New Roman" w:cs="Times New Roman"/>
          <w:sz w:val="28"/>
          <w:szCs w:val="28"/>
          <w:lang w:eastAsia="ru-RU"/>
        </w:rPr>
        <w:t>-------------------------------6</w:t>
      </w:r>
    </w:p>
    <w:p w:rsidR="005E7388" w:rsidRPr="00E429D2" w:rsidRDefault="005E7388" w:rsidP="005E738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29D2">
        <w:rPr>
          <w:rFonts w:ascii="Times New Roman" w:eastAsia="Times New Roman" w:hAnsi="Times New Roman" w:cs="Times New Roman"/>
          <w:sz w:val="28"/>
          <w:szCs w:val="28"/>
          <w:lang w:eastAsia="ru-RU"/>
        </w:rPr>
        <w:t>1.2</w:t>
      </w:r>
      <w:r w:rsidR="000C6E68">
        <w:rPr>
          <w:rFonts w:ascii="Times New Roman" w:eastAsia="Times New Roman" w:hAnsi="Times New Roman" w:cs="Times New Roman"/>
          <w:sz w:val="28"/>
          <w:szCs w:val="28"/>
          <w:lang w:eastAsia="ru-RU"/>
        </w:rPr>
        <w:t>.</w:t>
      </w:r>
      <w:r w:rsidR="000C6E68" w:rsidRPr="00AB732B">
        <w:rPr>
          <w:rFonts w:ascii="Times New Roman" w:eastAsia="Times New Roman" w:hAnsi="Times New Roman" w:cs="Times New Roman"/>
          <w:bCs/>
          <w:sz w:val="28"/>
          <w:szCs w:val="28"/>
          <w:lang w:eastAsia="ru-RU"/>
        </w:rPr>
        <w:t>Понятие биологический возраст и методики его определения</w:t>
      </w:r>
      <w:r w:rsidR="000C6E68">
        <w:rPr>
          <w:rFonts w:ascii="Times New Roman" w:eastAsia="Times New Roman" w:hAnsi="Times New Roman" w:cs="Times New Roman"/>
          <w:sz w:val="28"/>
          <w:szCs w:val="28"/>
          <w:lang w:eastAsia="ru-RU"/>
        </w:rPr>
        <w:t xml:space="preserve"> </w:t>
      </w:r>
      <w:r w:rsidR="00C87F2D">
        <w:rPr>
          <w:rFonts w:ascii="Times New Roman" w:eastAsia="Times New Roman" w:hAnsi="Times New Roman" w:cs="Times New Roman"/>
          <w:sz w:val="28"/>
          <w:szCs w:val="28"/>
          <w:lang w:eastAsia="ru-RU"/>
        </w:rPr>
        <w:t>----------7</w:t>
      </w:r>
    </w:p>
    <w:p w:rsidR="005E7388" w:rsidRPr="00C87F2D" w:rsidRDefault="005E7388" w:rsidP="00AB732B">
      <w:pPr>
        <w:shd w:val="clear" w:color="auto" w:fill="FFFFFF"/>
        <w:spacing w:before="100" w:beforeAutospacing="1" w:after="100" w:after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w:t>
      </w:r>
      <w:r w:rsidR="00AB732B">
        <w:rPr>
          <w:rFonts w:ascii="Times New Roman" w:eastAsia="Times New Roman" w:hAnsi="Times New Roman" w:cs="Times New Roman"/>
          <w:sz w:val="28"/>
          <w:szCs w:val="28"/>
          <w:lang w:eastAsia="ru-RU"/>
        </w:rPr>
        <w:t>1.3</w:t>
      </w:r>
      <w:r w:rsidR="00AB732B" w:rsidRPr="00AB732B">
        <w:rPr>
          <w:rFonts w:ascii="Times New Roman" w:eastAsia="Times New Roman" w:hAnsi="Times New Roman" w:cs="Times New Roman"/>
          <w:sz w:val="28"/>
          <w:szCs w:val="28"/>
          <w:lang w:eastAsia="ru-RU"/>
        </w:rPr>
        <w:t>.</w:t>
      </w:r>
      <w:r w:rsidR="00AB732B" w:rsidRPr="00AB732B">
        <w:rPr>
          <w:rFonts w:ascii="Times New Roman" w:eastAsia="Times New Roman" w:hAnsi="Times New Roman" w:cs="Times New Roman"/>
          <w:sz w:val="28"/>
          <w:szCs w:val="28"/>
          <w:lang w:eastAsia="ru-RU"/>
        </w:rPr>
        <w:t>Биологический возраст и показатели жизнедеятельности человека</w:t>
      </w:r>
      <w:r w:rsidR="00C87F2D">
        <w:rPr>
          <w:rFonts w:ascii="Times New Roman" w:eastAsia="Times New Roman" w:hAnsi="Times New Roman" w:cs="Times New Roman"/>
          <w:b/>
          <w:bCs/>
          <w:sz w:val="28"/>
          <w:szCs w:val="28"/>
          <w:lang w:eastAsia="ru-RU"/>
        </w:rPr>
        <w:t>----</w:t>
      </w:r>
      <w:r w:rsidR="00C87F2D" w:rsidRPr="00C87F2D">
        <w:rPr>
          <w:rFonts w:ascii="Times New Roman" w:eastAsia="Times New Roman" w:hAnsi="Times New Roman" w:cs="Times New Roman"/>
          <w:bCs/>
          <w:sz w:val="28"/>
          <w:szCs w:val="28"/>
          <w:lang w:eastAsia="ru-RU"/>
        </w:rPr>
        <w:t>8</w:t>
      </w:r>
    </w:p>
    <w:p w:rsidR="00AB732B" w:rsidRPr="00AB732B" w:rsidRDefault="00AB732B" w:rsidP="00AB732B">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AB732B">
        <w:rPr>
          <w:rFonts w:ascii="Times New Roman" w:eastAsia="Times New Roman" w:hAnsi="Times New Roman" w:cs="Times New Roman"/>
          <w:sz w:val="28"/>
          <w:szCs w:val="28"/>
          <w:lang w:eastAsia="ru-RU"/>
        </w:rPr>
        <w:t>Глава 2.</w:t>
      </w:r>
      <w:r w:rsidRPr="00AB732B">
        <w:rPr>
          <w:rFonts w:ascii="Times New Roman" w:eastAsia="Times New Roman" w:hAnsi="Times New Roman" w:cs="Times New Roman"/>
          <w:sz w:val="28"/>
          <w:szCs w:val="28"/>
          <w:lang w:eastAsia="ru-RU"/>
        </w:rPr>
        <w:t xml:space="preserve"> Исследование </w:t>
      </w:r>
      <w:r w:rsidRPr="00AB732B">
        <w:rPr>
          <w:rFonts w:ascii="Times New Roman" w:eastAsia="Times New Roman" w:hAnsi="Times New Roman" w:cs="Times New Roman"/>
          <w:bCs/>
          <w:color w:val="000000"/>
          <w:sz w:val="28"/>
          <w:szCs w:val="28"/>
          <w:lang w:eastAsia="ru-RU"/>
        </w:rPr>
        <w:t>биологического возраста респондентов</w:t>
      </w:r>
      <w:r w:rsidR="00C87F2D">
        <w:rPr>
          <w:rFonts w:ascii="Times New Roman" w:eastAsia="Times New Roman" w:hAnsi="Times New Roman" w:cs="Times New Roman"/>
          <w:bCs/>
          <w:color w:val="000000"/>
          <w:sz w:val="28"/>
          <w:szCs w:val="28"/>
          <w:lang w:eastAsia="ru-RU"/>
        </w:rPr>
        <w:t>-------------10</w:t>
      </w:r>
    </w:p>
    <w:p w:rsidR="00AB732B" w:rsidRDefault="00AB732B" w:rsidP="00AB732B">
      <w:pPr>
        <w:spacing w:before="100" w:beforeAutospacing="1" w:after="100" w:afterAutospacing="1" w:line="360" w:lineRule="auto"/>
        <w:rPr>
          <w:rFonts w:ascii="Times New Roman" w:eastAsia="Times New Roman" w:hAnsi="Times New Roman" w:cs="Times New Roman"/>
          <w:sz w:val="28"/>
          <w:szCs w:val="28"/>
          <w:lang w:eastAsia="ru-RU"/>
        </w:rPr>
      </w:pPr>
      <w:r w:rsidRPr="00AB732B">
        <w:rPr>
          <w:rFonts w:ascii="Times New Roman" w:eastAsia="Times New Roman" w:hAnsi="Times New Roman" w:cs="Times New Roman"/>
          <w:sz w:val="28"/>
          <w:szCs w:val="28"/>
          <w:lang w:eastAsia="ru-RU"/>
        </w:rPr>
        <w:t>2.1. Методика проведения исследования</w:t>
      </w:r>
      <w:r>
        <w:rPr>
          <w:rFonts w:ascii="Times New Roman" w:eastAsia="Times New Roman" w:hAnsi="Times New Roman" w:cs="Times New Roman"/>
          <w:sz w:val="28"/>
          <w:szCs w:val="28"/>
          <w:lang w:eastAsia="ru-RU"/>
        </w:rPr>
        <w:t>--------------</w:t>
      </w:r>
      <w:r w:rsidR="00C87F2D">
        <w:rPr>
          <w:rFonts w:ascii="Times New Roman" w:eastAsia="Times New Roman" w:hAnsi="Times New Roman" w:cs="Times New Roman"/>
          <w:sz w:val="28"/>
          <w:szCs w:val="28"/>
          <w:lang w:eastAsia="ru-RU"/>
        </w:rPr>
        <w:t>---------------------------10</w:t>
      </w:r>
    </w:p>
    <w:p w:rsidR="00AB732B" w:rsidRPr="00AB732B" w:rsidRDefault="00AB732B" w:rsidP="00AB732B">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AB732B">
        <w:rPr>
          <w:rFonts w:ascii="Times New Roman" w:eastAsia="Times New Roman" w:hAnsi="Times New Roman" w:cs="Times New Roman"/>
          <w:bCs/>
          <w:color w:val="000000"/>
          <w:sz w:val="28"/>
          <w:szCs w:val="28"/>
          <w:lang w:eastAsia="ru-RU"/>
        </w:rPr>
        <w:t>2.2. Результаты исследования</w:t>
      </w:r>
      <w:r>
        <w:rPr>
          <w:rFonts w:ascii="Times New Roman" w:eastAsia="Times New Roman" w:hAnsi="Times New Roman" w:cs="Times New Roman"/>
          <w:bCs/>
          <w:color w:val="000000"/>
          <w:sz w:val="28"/>
          <w:szCs w:val="28"/>
          <w:lang w:eastAsia="ru-RU"/>
        </w:rPr>
        <w:t>--------------------------</w:t>
      </w:r>
      <w:r w:rsidR="00C87F2D">
        <w:rPr>
          <w:rFonts w:ascii="Times New Roman" w:eastAsia="Times New Roman" w:hAnsi="Times New Roman" w:cs="Times New Roman"/>
          <w:bCs/>
          <w:color w:val="000000"/>
          <w:sz w:val="28"/>
          <w:szCs w:val="28"/>
          <w:lang w:eastAsia="ru-RU"/>
        </w:rPr>
        <w:t>-----------------------------11</w:t>
      </w:r>
    </w:p>
    <w:p w:rsidR="00AB732B" w:rsidRPr="00AB732B" w:rsidRDefault="00AB732B" w:rsidP="00AB732B">
      <w:pPr>
        <w:spacing w:before="100" w:beforeAutospacing="1" w:after="100" w:afterAutospacing="1" w:line="360" w:lineRule="auto"/>
        <w:rPr>
          <w:rFonts w:ascii="Times New Roman" w:eastAsia="Times New Roman" w:hAnsi="Times New Roman" w:cs="Times New Roman"/>
          <w:sz w:val="28"/>
          <w:szCs w:val="28"/>
          <w:lang w:eastAsia="ru-RU"/>
        </w:rPr>
      </w:pPr>
      <w:r w:rsidRPr="00AB732B">
        <w:rPr>
          <w:rFonts w:ascii="Times New Roman" w:eastAsia="Times New Roman" w:hAnsi="Times New Roman" w:cs="Times New Roman"/>
          <w:bCs/>
          <w:color w:val="000000"/>
          <w:sz w:val="28"/>
          <w:szCs w:val="28"/>
          <w:lang w:eastAsia="ru-RU"/>
        </w:rPr>
        <w:t>2.3. С</w:t>
      </w:r>
      <w:r w:rsidRPr="00AB732B">
        <w:rPr>
          <w:rFonts w:ascii="Times New Roman" w:eastAsia="Times New Roman" w:hAnsi="Times New Roman" w:cs="Times New Roman"/>
          <w:bCs/>
          <w:sz w:val="28"/>
          <w:szCs w:val="28"/>
          <w:lang w:eastAsia="ru-RU"/>
        </w:rPr>
        <w:t>татистическая обработка полученных данных</w:t>
      </w:r>
      <w:r w:rsidR="00C87F2D">
        <w:rPr>
          <w:rFonts w:ascii="Times New Roman" w:eastAsia="Times New Roman" w:hAnsi="Times New Roman" w:cs="Times New Roman"/>
          <w:bCs/>
          <w:sz w:val="28"/>
          <w:szCs w:val="28"/>
          <w:lang w:eastAsia="ru-RU"/>
        </w:rPr>
        <w:t>---------------------------11</w:t>
      </w:r>
    </w:p>
    <w:p w:rsidR="00AB732B" w:rsidRPr="00AB732B" w:rsidRDefault="00AB732B" w:rsidP="00AB732B">
      <w:pPr>
        <w:spacing w:before="100" w:beforeAutospacing="1" w:after="100" w:afterAutospacing="1" w:line="360" w:lineRule="auto"/>
        <w:rPr>
          <w:rFonts w:ascii="Times New Roman" w:eastAsia="Times New Roman" w:hAnsi="Times New Roman" w:cs="Times New Roman"/>
          <w:sz w:val="28"/>
          <w:szCs w:val="28"/>
          <w:lang w:eastAsia="ru-RU"/>
        </w:rPr>
      </w:pPr>
      <w:r w:rsidRPr="00AB732B">
        <w:rPr>
          <w:rFonts w:ascii="Times New Roman" w:eastAsia="Times New Roman" w:hAnsi="Times New Roman" w:cs="Times New Roman"/>
          <w:bCs/>
          <w:color w:val="000000"/>
          <w:sz w:val="28"/>
          <w:szCs w:val="28"/>
          <w:shd w:val="clear" w:color="auto" w:fill="FFFFFF"/>
          <w:lang w:eastAsia="ru-RU"/>
        </w:rPr>
        <w:t>2.4.  Выводы</w:t>
      </w:r>
      <w:r w:rsidRPr="00AB732B">
        <w:rPr>
          <w:rFonts w:ascii="Times New Roman" w:eastAsia="Times New Roman" w:hAnsi="Times New Roman" w:cs="Times New Roman"/>
          <w:color w:val="000000"/>
          <w:sz w:val="28"/>
          <w:szCs w:val="28"/>
          <w:shd w:val="clear" w:color="auto" w:fill="FFFFFF"/>
          <w:lang w:eastAsia="ru-RU"/>
        </w:rPr>
        <w:t xml:space="preserve"> из статистических данных</w:t>
      </w:r>
      <w:r>
        <w:rPr>
          <w:rFonts w:ascii="Times New Roman" w:eastAsia="Times New Roman" w:hAnsi="Times New Roman" w:cs="Times New Roman"/>
          <w:color w:val="000000"/>
          <w:sz w:val="28"/>
          <w:szCs w:val="28"/>
          <w:shd w:val="clear" w:color="auto" w:fill="FFFFFF"/>
          <w:lang w:eastAsia="ru-RU"/>
        </w:rPr>
        <w:t>------------</w:t>
      </w:r>
      <w:r w:rsidR="00C87F2D">
        <w:rPr>
          <w:rFonts w:ascii="Times New Roman" w:eastAsia="Times New Roman" w:hAnsi="Times New Roman" w:cs="Times New Roman"/>
          <w:color w:val="000000"/>
          <w:sz w:val="28"/>
          <w:szCs w:val="28"/>
          <w:shd w:val="clear" w:color="auto" w:fill="FFFFFF"/>
          <w:lang w:eastAsia="ru-RU"/>
        </w:rPr>
        <w:t>------------------------------16</w:t>
      </w:r>
    </w:p>
    <w:p w:rsidR="005E7388" w:rsidRPr="00AB732B" w:rsidRDefault="00AB732B" w:rsidP="00AB732B">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AB732B">
        <w:rPr>
          <w:rFonts w:ascii="Times New Roman" w:eastAsia="Times New Roman" w:hAnsi="Times New Roman" w:cs="Times New Roman"/>
          <w:bCs/>
          <w:color w:val="000000"/>
          <w:sz w:val="28"/>
          <w:szCs w:val="28"/>
          <w:lang w:eastAsia="ru-RU"/>
        </w:rPr>
        <w:t>2.5 Рекомендации по корре</w:t>
      </w:r>
      <w:r>
        <w:rPr>
          <w:rFonts w:ascii="Times New Roman" w:eastAsia="Times New Roman" w:hAnsi="Times New Roman" w:cs="Times New Roman"/>
          <w:bCs/>
          <w:color w:val="000000"/>
          <w:sz w:val="28"/>
          <w:szCs w:val="28"/>
          <w:lang w:eastAsia="ru-RU"/>
        </w:rPr>
        <w:t>кции биологического</w:t>
      </w:r>
      <w:r w:rsidR="00C87F2D">
        <w:rPr>
          <w:rFonts w:ascii="Times New Roman" w:eastAsia="Times New Roman" w:hAnsi="Times New Roman" w:cs="Times New Roman"/>
          <w:bCs/>
          <w:color w:val="000000"/>
          <w:sz w:val="28"/>
          <w:szCs w:val="28"/>
          <w:lang w:eastAsia="ru-RU"/>
        </w:rPr>
        <w:t xml:space="preserve"> возраста-------------------17</w:t>
      </w:r>
    </w:p>
    <w:p w:rsidR="005E7388" w:rsidRDefault="00C87F2D" w:rsidP="005E738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Заключение------------------------------------------------------------------------19</w:t>
      </w:r>
    </w:p>
    <w:p w:rsidR="005E7388" w:rsidRDefault="00C87F2D" w:rsidP="005E738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литературы---------------------------------------------------------------20</w:t>
      </w:r>
    </w:p>
    <w:p w:rsidR="005E7388" w:rsidRPr="00750F49" w:rsidRDefault="005E7388" w:rsidP="005E738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5E7388" w:rsidRDefault="005E7388" w:rsidP="005E7388">
      <w:pPr>
        <w:spacing w:line="360" w:lineRule="auto"/>
        <w:rPr>
          <w:rFonts w:ascii="Times New Roman" w:hAnsi="Times New Roman" w:cs="Times New Roman"/>
          <w:sz w:val="28"/>
          <w:szCs w:val="28"/>
        </w:rPr>
      </w:pPr>
    </w:p>
    <w:p w:rsidR="005E7388" w:rsidRDefault="005E7388" w:rsidP="005E7388">
      <w:pPr>
        <w:spacing w:line="360" w:lineRule="auto"/>
        <w:jc w:val="center"/>
        <w:rPr>
          <w:rFonts w:ascii="Times New Roman" w:hAnsi="Times New Roman" w:cs="Times New Roman"/>
          <w:b/>
          <w:sz w:val="28"/>
          <w:szCs w:val="28"/>
        </w:rPr>
      </w:pPr>
    </w:p>
    <w:p w:rsidR="005E7388" w:rsidRDefault="005E7388" w:rsidP="007A65CE">
      <w:pPr>
        <w:jc w:val="center"/>
        <w:rPr>
          <w:rFonts w:ascii="Times New Roman" w:hAnsi="Times New Roman" w:cs="Times New Roman"/>
          <w:b/>
          <w:sz w:val="28"/>
          <w:szCs w:val="28"/>
        </w:rPr>
      </w:pPr>
    </w:p>
    <w:p w:rsidR="00AB732B" w:rsidRDefault="007A65CE" w:rsidP="007A65CE">
      <w:pPr>
        <w:jc w:val="center"/>
        <w:rPr>
          <w:rFonts w:ascii="Times New Roman" w:hAnsi="Times New Roman" w:cs="Times New Roman"/>
          <w:b/>
          <w:sz w:val="28"/>
          <w:szCs w:val="28"/>
        </w:rPr>
      </w:pPr>
      <w:r w:rsidRPr="007A65CE">
        <w:rPr>
          <w:rFonts w:ascii="Times New Roman" w:hAnsi="Times New Roman" w:cs="Times New Roman"/>
          <w:b/>
          <w:sz w:val="28"/>
          <w:szCs w:val="28"/>
        </w:rPr>
        <w:t xml:space="preserve"> </w:t>
      </w:r>
    </w:p>
    <w:p w:rsidR="00AB732B" w:rsidRDefault="00AB732B" w:rsidP="007A65CE">
      <w:pPr>
        <w:jc w:val="center"/>
        <w:rPr>
          <w:rFonts w:ascii="Times New Roman" w:hAnsi="Times New Roman" w:cs="Times New Roman"/>
          <w:b/>
          <w:sz w:val="28"/>
          <w:szCs w:val="28"/>
        </w:rPr>
      </w:pPr>
    </w:p>
    <w:p w:rsidR="007A65CE" w:rsidRPr="007A65CE" w:rsidRDefault="007A65CE" w:rsidP="007A65CE">
      <w:pPr>
        <w:jc w:val="center"/>
        <w:rPr>
          <w:rFonts w:ascii="Times New Roman" w:hAnsi="Times New Roman" w:cs="Times New Roman"/>
          <w:b/>
          <w:sz w:val="28"/>
          <w:szCs w:val="28"/>
        </w:rPr>
      </w:pPr>
      <w:r w:rsidRPr="007A65CE">
        <w:rPr>
          <w:rFonts w:ascii="Times New Roman" w:hAnsi="Times New Roman" w:cs="Times New Roman"/>
          <w:b/>
          <w:sz w:val="28"/>
          <w:szCs w:val="28"/>
        </w:rPr>
        <w:lastRenderedPageBreak/>
        <w:t>Введение</w:t>
      </w:r>
    </w:p>
    <w:p w:rsidR="00C62F62" w:rsidRPr="006867B9" w:rsidRDefault="007A65CE" w:rsidP="00C62F62">
      <w:pPr>
        <w:jc w:val="both"/>
        <w:rPr>
          <w:rFonts w:ascii="Times New Roman" w:hAnsi="Times New Roman" w:cs="Times New Roman"/>
          <w:sz w:val="28"/>
          <w:szCs w:val="28"/>
        </w:rPr>
      </w:pPr>
      <w:r>
        <w:rPr>
          <w:rFonts w:ascii="Times New Roman" w:hAnsi="Times New Roman" w:cs="Times New Roman"/>
          <w:sz w:val="28"/>
          <w:szCs w:val="28"/>
        </w:rPr>
        <w:t xml:space="preserve">    </w:t>
      </w:r>
      <w:r w:rsidR="00C62F62" w:rsidRPr="006867B9">
        <w:rPr>
          <w:rFonts w:ascii="Times New Roman" w:hAnsi="Times New Roman" w:cs="Times New Roman"/>
          <w:sz w:val="28"/>
          <w:szCs w:val="28"/>
        </w:rPr>
        <w:t>Перелистывала хрестоматию по русской литературе и наткнулась на строки Пушкина, где Александр Сергеевич говорит о Николае Карамзине: «В комнату вошел старик лет тридцати». Ничего себе «старик»! Но мать Татьяны Лариной писатель тоже непочтительно называет старушкой, хотя той было не больше 36. При этом 53-летнего вождя революции страна уважительно величала «дедушкой Лениным», а занявшего в том же возрасте пост Генсека ЦК КПСС Михаила Горбачева – молодым и перспективным политиком. Как это понимать? Ведь сегодня мы уверены: « В 40 лет жизнь только начинается!».</w:t>
      </w:r>
    </w:p>
    <w:p w:rsidR="00C62F62" w:rsidRPr="006867B9" w:rsidRDefault="00C62F62" w:rsidP="00C62F62">
      <w:pPr>
        <w:jc w:val="both"/>
        <w:rPr>
          <w:rFonts w:ascii="Times New Roman" w:hAnsi="Times New Roman" w:cs="Times New Roman"/>
          <w:sz w:val="28"/>
          <w:szCs w:val="28"/>
        </w:rPr>
      </w:pPr>
      <w:r>
        <w:rPr>
          <w:rFonts w:ascii="Times New Roman" w:hAnsi="Times New Roman" w:cs="Times New Roman"/>
          <w:sz w:val="28"/>
          <w:szCs w:val="28"/>
        </w:rPr>
        <w:t xml:space="preserve">    </w:t>
      </w:r>
      <w:r w:rsidRPr="006867B9">
        <w:rPr>
          <w:rFonts w:ascii="Times New Roman" w:hAnsi="Times New Roman" w:cs="Times New Roman"/>
          <w:sz w:val="28"/>
          <w:szCs w:val="28"/>
        </w:rPr>
        <w:t>Пробежалась по другим п</w:t>
      </w:r>
      <w:r>
        <w:rPr>
          <w:rFonts w:ascii="Times New Roman" w:hAnsi="Times New Roman" w:cs="Times New Roman"/>
          <w:sz w:val="28"/>
          <w:szCs w:val="28"/>
        </w:rPr>
        <w:t xml:space="preserve">роизведениям художественной литературы. </w:t>
      </w:r>
      <w:r w:rsidRPr="006867B9">
        <w:rPr>
          <w:rFonts w:ascii="Times New Roman" w:hAnsi="Times New Roman" w:cs="Times New Roman"/>
          <w:sz w:val="28"/>
          <w:szCs w:val="28"/>
        </w:rPr>
        <w:t>Читаю у Н.В. Гоголя в «Тарасе Бульбе»: «И всего только одну неделю быть им дома? – говорила жалостно, со слезами на глазах, худощавая старуха мать».</w:t>
      </w:r>
      <w:r>
        <w:rPr>
          <w:rFonts w:ascii="Times New Roman" w:hAnsi="Times New Roman" w:cs="Times New Roman"/>
          <w:sz w:val="28"/>
          <w:szCs w:val="28"/>
        </w:rPr>
        <w:t xml:space="preserve"> </w:t>
      </w:r>
      <w:r w:rsidRPr="006867B9">
        <w:rPr>
          <w:rFonts w:ascii="Times New Roman" w:hAnsi="Times New Roman" w:cs="Times New Roman"/>
          <w:sz w:val="28"/>
          <w:szCs w:val="28"/>
        </w:rPr>
        <w:t>Когда Н.В. Гоголь писал эти строки, ему было 26. Возраст супруги Тараса Бульбы –</w:t>
      </w:r>
      <w:r>
        <w:rPr>
          <w:rFonts w:ascii="Times New Roman" w:hAnsi="Times New Roman" w:cs="Times New Roman"/>
          <w:sz w:val="28"/>
          <w:szCs w:val="28"/>
        </w:rPr>
        <w:t xml:space="preserve"> «</w:t>
      </w:r>
      <w:r w:rsidRPr="006867B9">
        <w:rPr>
          <w:rFonts w:ascii="Times New Roman" w:hAnsi="Times New Roman" w:cs="Times New Roman"/>
          <w:sz w:val="28"/>
          <w:szCs w:val="28"/>
        </w:rPr>
        <w:t xml:space="preserve">старухи матери» автор не уточняет, но его можно без труда вычислить: у вернувшихся из бурсы сыновей – двух дюжих молодцев «крепкие, здоровые лица были покрыты первым пухом волос, которых еще не касалась бритва». Старшему Остапу – всего 22, </w:t>
      </w:r>
      <w:proofErr w:type="spellStart"/>
      <w:r w:rsidRPr="006867B9">
        <w:rPr>
          <w:rFonts w:ascii="Times New Roman" w:hAnsi="Times New Roman" w:cs="Times New Roman"/>
          <w:sz w:val="28"/>
          <w:szCs w:val="28"/>
        </w:rPr>
        <w:t>Ан</w:t>
      </w:r>
      <w:r>
        <w:rPr>
          <w:rFonts w:ascii="Times New Roman" w:hAnsi="Times New Roman" w:cs="Times New Roman"/>
          <w:sz w:val="28"/>
          <w:szCs w:val="28"/>
        </w:rPr>
        <w:t>дрий</w:t>
      </w:r>
      <w:proofErr w:type="spellEnd"/>
      <w:r>
        <w:rPr>
          <w:rFonts w:ascii="Times New Roman" w:hAnsi="Times New Roman" w:cs="Times New Roman"/>
          <w:sz w:val="28"/>
          <w:szCs w:val="28"/>
        </w:rPr>
        <w:t xml:space="preserve"> был и того моложе. </w:t>
      </w:r>
      <w:proofErr w:type="gramStart"/>
      <w:r>
        <w:rPr>
          <w:rFonts w:ascii="Times New Roman" w:hAnsi="Times New Roman" w:cs="Times New Roman"/>
          <w:sz w:val="28"/>
          <w:szCs w:val="28"/>
        </w:rPr>
        <w:t>Выходит ж</w:t>
      </w:r>
      <w:r w:rsidRPr="006867B9">
        <w:rPr>
          <w:rFonts w:ascii="Times New Roman" w:hAnsi="Times New Roman" w:cs="Times New Roman"/>
          <w:sz w:val="28"/>
          <w:szCs w:val="28"/>
        </w:rPr>
        <w:t>ене Тараса было</w:t>
      </w:r>
      <w:proofErr w:type="gramEnd"/>
      <w:r w:rsidRPr="006867B9">
        <w:rPr>
          <w:rFonts w:ascii="Times New Roman" w:hAnsi="Times New Roman" w:cs="Times New Roman"/>
          <w:sz w:val="28"/>
          <w:szCs w:val="28"/>
        </w:rPr>
        <w:t xml:space="preserve"> около 40.</w:t>
      </w:r>
    </w:p>
    <w:p w:rsidR="00C62F62" w:rsidRPr="00530377" w:rsidRDefault="00C62F62" w:rsidP="00C62F62">
      <w:pPr>
        <w:rPr>
          <w:rFonts w:ascii="Times New Roman" w:hAnsi="Times New Roman" w:cs="Times New Roman"/>
          <w:sz w:val="28"/>
          <w:szCs w:val="28"/>
        </w:rPr>
      </w:pPr>
      <w:r w:rsidRPr="00530377">
        <w:rPr>
          <w:rFonts w:ascii="Times New Roman" w:hAnsi="Times New Roman" w:cs="Times New Roman"/>
          <w:sz w:val="28"/>
          <w:szCs w:val="28"/>
        </w:rPr>
        <w:t xml:space="preserve">     Возьмем произведение А.П. Чехова «Учитель словесности»: «Но все отлично понимали, что она старше своей сестры Мани на четыре года и все еще не замужем и что плакала она не из зависти, а из грустного сознания, что время ее уходит и, быть может, даже ушло…». Столь проникновенно Антон Павлович описывает душевные терзания 23 – летней Вари </w:t>
      </w:r>
      <w:proofErr w:type="spellStart"/>
      <w:r w:rsidRPr="00530377">
        <w:rPr>
          <w:rFonts w:ascii="Times New Roman" w:hAnsi="Times New Roman" w:cs="Times New Roman"/>
          <w:sz w:val="28"/>
          <w:szCs w:val="28"/>
        </w:rPr>
        <w:t>Шелестовой</w:t>
      </w:r>
      <w:proofErr w:type="spellEnd"/>
      <w:r w:rsidRPr="00530377">
        <w:rPr>
          <w:rFonts w:ascii="Times New Roman" w:hAnsi="Times New Roman" w:cs="Times New Roman"/>
          <w:sz w:val="28"/>
          <w:szCs w:val="28"/>
        </w:rPr>
        <w:t xml:space="preserve">. Красивую, образованную девушку окружающие давно записали в старые девы. </w:t>
      </w:r>
    </w:p>
    <w:p w:rsidR="00C62F62" w:rsidRPr="00530377" w:rsidRDefault="00C62F62" w:rsidP="00C62F62">
      <w:pPr>
        <w:jc w:val="both"/>
        <w:rPr>
          <w:rFonts w:ascii="Times New Roman" w:hAnsi="Times New Roman" w:cs="Times New Roman"/>
          <w:sz w:val="28"/>
          <w:szCs w:val="28"/>
        </w:rPr>
      </w:pPr>
      <w:r w:rsidRPr="00530377">
        <w:rPr>
          <w:rFonts w:ascii="Times New Roman" w:hAnsi="Times New Roman" w:cs="Times New Roman"/>
          <w:sz w:val="28"/>
          <w:szCs w:val="28"/>
        </w:rPr>
        <w:t xml:space="preserve">      Лермонтов в «Княгине Лиговской» представляет читателю Лизу </w:t>
      </w:r>
      <w:proofErr w:type="spellStart"/>
      <w:r w:rsidRPr="00530377">
        <w:rPr>
          <w:rFonts w:ascii="Times New Roman" w:hAnsi="Times New Roman" w:cs="Times New Roman"/>
          <w:sz w:val="28"/>
          <w:szCs w:val="28"/>
        </w:rPr>
        <w:t>Негурову</w:t>
      </w:r>
      <w:proofErr w:type="spellEnd"/>
      <w:r w:rsidRPr="00530377">
        <w:rPr>
          <w:rFonts w:ascii="Times New Roman" w:hAnsi="Times New Roman" w:cs="Times New Roman"/>
          <w:sz w:val="28"/>
          <w:szCs w:val="28"/>
        </w:rPr>
        <w:t>: « Дочка была бы недурна, если б бледность, худоба и старость, почти  общий недостаток петербургских девушек, не затмевали блеска двух огромных глаз…».   Это в 25 лет – старость?!</w:t>
      </w:r>
    </w:p>
    <w:p w:rsidR="00C62F62" w:rsidRPr="00530377" w:rsidRDefault="00C62F62" w:rsidP="00C62F62">
      <w:pPr>
        <w:jc w:val="both"/>
        <w:rPr>
          <w:rFonts w:ascii="Times New Roman" w:eastAsia="Times New Roman" w:hAnsi="Times New Roman" w:cs="Times New Roman"/>
          <w:color w:val="000000"/>
          <w:sz w:val="28"/>
          <w:szCs w:val="28"/>
          <w:lang w:eastAsia="ru-RU"/>
        </w:rPr>
      </w:pPr>
      <w:r w:rsidRPr="00530377">
        <w:rPr>
          <w:rFonts w:ascii="Times New Roman" w:hAnsi="Times New Roman" w:cs="Times New Roman"/>
          <w:sz w:val="28"/>
          <w:szCs w:val="28"/>
        </w:rPr>
        <w:t xml:space="preserve">    </w:t>
      </w:r>
      <w:r w:rsidRPr="00530377">
        <w:rPr>
          <w:rFonts w:ascii="Times New Roman" w:eastAsia="Times New Roman" w:hAnsi="Times New Roman" w:cs="Times New Roman"/>
          <w:sz w:val="28"/>
          <w:szCs w:val="28"/>
          <w:lang w:eastAsia="ru-RU"/>
        </w:rPr>
        <w:t>Вот такие они, литературные старики и старушки. Да, в прежние времена быстрее взрослели, быстрее и старились. Другое было самоощущение человека разного возраста. Как изменились представления о том, кого считать молодым, кого старым!  Сейчас женщина слегка за 30 чувствует себя молодой, да и 50 – вполне цветущий возраст.</w:t>
      </w:r>
      <w:r w:rsidRPr="00530377">
        <w:rPr>
          <w:rFonts w:ascii="Times New Roman" w:eastAsia="Times New Roman" w:hAnsi="Times New Roman" w:cs="Times New Roman"/>
          <w:sz w:val="28"/>
          <w:szCs w:val="28"/>
          <w:lang w:eastAsia="ru-RU"/>
        </w:rPr>
        <w:br/>
        <w:t xml:space="preserve">     Возраст человека можно определить по паспорту, а также по внешнему </w:t>
      </w:r>
      <w:r w:rsidRPr="00530377">
        <w:rPr>
          <w:rFonts w:ascii="Times New Roman" w:eastAsia="Times New Roman" w:hAnsi="Times New Roman" w:cs="Times New Roman"/>
          <w:sz w:val="28"/>
          <w:szCs w:val="28"/>
          <w:lang w:eastAsia="ru-RU"/>
        </w:rPr>
        <w:lastRenderedPageBreak/>
        <w:t>виду. И в большинстве случаев внешний вид человека соответствует прожитым годам. Но иногда встречается несоответствие внешнего вида человека и его возраста. Люди могут выглядеть как старше, так и моложе своего возраста.</w:t>
      </w:r>
      <w:r w:rsidRPr="00530377">
        <w:rPr>
          <w:rFonts w:ascii="Times New Roman" w:eastAsia="Times New Roman" w:hAnsi="Times New Roman" w:cs="Times New Roman"/>
          <w:color w:val="000000"/>
          <w:sz w:val="28"/>
          <w:szCs w:val="28"/>
          <w:lang w:eastAsia="ru-RU"/>
        </w:rPr>
        <w:t xml:space="preserve"> Человек может быть полон сил и здоровья в 70 лет, а может и в 18-20 быть вялым и безынициативным. Это зависит от его самочувствия, физического развития, а также от внутреннего представления о своем возрасте.[7]</w:t>
      </w:r>
    </w:p>
    <w:p w:rsidR="00C62F62" w:rsidRPr="00530377" w:rsidRDefault="00C62F62" w:rsidP="00C62F62">
      <w:pPr>
        <w:jc w:val="both"/>
        <w:rPr>
          <w:rFonts w:ascii="Times New Roman" w:eastAsia="Times New Roman" w:hAnsi="Times New Roman" w:cs="Times New Roman"/>
          <w:sz w:val="28"/>
          <w:szCs w:val="28"/>
          <w:lang w:eastAsia="ru-RU"/>
        </w:rPr>
      </w:pPr>
      <w:r w:rsidRPr="00530377">
        <w:rPr>
          <w:rFonts w:ascii="Times New Roman" w:eastAsia="Times New Roman" w:hAnsi="Times New Roman" w:cs="Times New Roman"/>
          <w:color w:val="000000"/>
          <w:sz w:val="28"/>
          <w:szCs w:val="28"/>
          <w:lang w:eastAsia="ru-RU"/>
        </w:rPr>
        <w:t xml:space="preserve">     Значит, определение возраста по количеству прожитых лет и по внешним признакам не дают ответ о фактическом возрасте человека</w:t>
      </w:r>
      <w:r w:rsidRPr="00530377">
        <w:rPr>
          <w:rFonts w:ascii="Times New Roman" w:eastAsia="Times New Roman" w:hAnsi="Times New Roman" w:cs="Times New Roman"/>
          <w:sz w:val="28"/>
          <w:szCs w:val="28"/>
          <w:lang w:eastAsia="ru-RU"/>
        </w:rPr>
        <w:t>. С</w:t>
      </w:r>
      <w:r w:rsidRPr="00530377">
        <w:rPr>
          <w:rFonts w:ascii="Times New Roman" w:eastAsia="Times New Roman" w:hAnsi="Times New Roman" w:cs="Times New Roman"/>
          <w:color w:val="000000"/>
          <w:sz w:val="28"/>
          <w:szCs w:val="28"/>
          <w:lang w:eastAsia="ru-RU"/>
        </w:rPr>
        <w:t>ами люди заинтересованы в том, чтобы знать свой истинный возраст. Для этого необходимо определить биологический возраст человека, т. е. фактический потенциал его организма в данный момент. Это даст возможность не только получить объективную оценку состояния здоровья, но и обнаружить как можно раньше н</w:t>
      </w:r>
      <w:r w:rsidRPr="00530377">
        <w:rPr>
          <w:rFonts w:ascii="Times New Roman" w:eastAsia="Times New Roman" w:hAnsi="Times New Roman" w:cs="Times New Roman"/>
          <w:sz w:val="28"/>
          <w:szCs w:val="28"/>
          <w:lang w:eastAsia="ru-RU"/>
        </w:rPr>
        <w:t>ачало функциональных ухудшений и принять меры до появления первых признаков нездоровья.[6]</w:t>
      </w:r>
    </w:p>
    <w:p w:rsidR="00C62F62" w:rsidRPr="00530377" w:rsidRDefault="00C62F62" w:rsidP="00C62F6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530377">
        <w:rPr>
          <w:rFonts w:ascii="Times New Roman" w:hAnsi="Times New Roman" w:cs="Times New Roman"/>
          <w:b/>
          <w:sz w:val="28"/>
          <w:szCs w:val="28"/>
        </w:rPr>
        <w:t>Цель исследования:</w:t>
      </w:r>
      <w:r w:rsidRPr="00530377">
        <w:rPr>
          <w:rFonts w:ascii="Times New Roman" w:hAnsi="Times New Roman" w:cs="Times New Roman"/>
          <w:sz w:val="28"/>
          <w:szCs w:val="28"/>
        </w:rPr>
        <w:t xml:space="preserve"> Определение биологического возраста  учащихся </w:t>
      </w:r>
      <w:r>
        <w:rPr>
          <w:rFonts w:ascii="Times New Roman" w:hAnsi="Times New Roman" w:cs="Times New Roman"/>
          <w:sz w:val="28"/>
          <w:szCs w:val="28"/>
        </w:rPr>
        <w:t xml:space="preserve">   </w:t>
      </w:r>
      <w:r w:rsidRPr="00530377">
        <w:rPr>
          <w:rFonts w:ascii="Times New Roman" w:hAnsi="Times New Roman" w:cs="Times New Roman"/>
          <w:sz w:val="28"/>
          <w:szCs w:val="28"/>
        </w:rPr>
        <w:t>11 класса средней школы №14</w:t>
      </w:r>
    </w:p>
    <w:p w:rsidR="00C62F62" w:rsidRPr="00530377" w:rsidRDefault="00C62F62" w:rsidP="00C62F62">
      <w:pPr>
        <w:jc w:val="both"/>
        <w:rPr>
          <w:rFonts w:ascii="Times New Roman" w:hAnsi="Times New Roman" w:cs="Times New Roman"/>
          <w:sz w:val="28"/>
          <w:szCs w:val="28"/>
        </w:rPr>
      </w:pPr>
      <w:r>
        <w:rPr>
          <w:rFonts w:ascii="Times New Roman" w:hAnsi="Times New Roman" w:cs="Times New Roman"/>
          <w:sz w:val="28"/>
          <w:szCs w:val="28"/>
        </w:rPr>
        <w:t xml:space="preserve">   </w:t>
      </w:r>
      <w:r w:rsidRPr="00530377">
        <w:rPr>
          <w:rFonts w:ascii="Times New Roman" w:hAnsi="Times New Roman" w:cs="Times New Roman"/>
          <w:sz w:val="28"/>
          <w:szCs w:val="28"/>
        </w:rPr>
        <w:t xml:space="preserve"> </w:t>
      </w:r>
      <w:r w:rsidRPr="00530377">
        <w:rPr>
          <w:rFonts w:ascii="Times New Roman" w:hAnsi="Times New Roman" w:cs="Times New Roman"/>
          <w:b/>
          <w:sz w:val="28"/>
          <w:szCs w:val="28"/>
        </w:rPr>
        <w:t>Гипотеза:</w:t>
      </w:r>
      <w:r w:rsidRPr="00530377">
        <w:rPr>
          <w:rFonts w:ascii="Times New Roman" w:hAnsi="Times New Roman" w:cs="Times New Roman"/>
          <w:sz w:val="28"/>
          <w:szCs w:val="28"/>
        </w:rPr>
        <w:t xml:space="preserve"> У части </w:t>
      </w:r>
      <w:proofErr w:type="spellStart"/>
      <w:r w:rsidRPr="00530377">
        <w:rPr>
          <w:rFonts w:ascii="Times New Roman" w:hAnsi="Times New Roman" w:cs="Times New Roman"/>
          <w:sz w:val="28"/>
          <w:szCs w:val="28"/>
        </w:rPr>
        <w:t>одиннадцатиклассников</w:t>
      </w:r>
      <w:proofErr w:type="spellEnd"/>
      <w:r w:rsidRPr="00530377">
        <w:rPr>
          <w:rFonts w:ascii="Times New Roman" w:hAnsi="Times New Roman" w:cs="Times New Roman"/>
          <w:sz w:val="28"/>
          <w:szCs w:val="28"/>
        </w:rPr>
        <w:t xml:space="preserve"> могут быть выявлены признаки преждевременного старения, что требует проведения активной его профилактики.  </w:t>
      </w:r>
    </w:p>
    <w:p w:rsidR="00C62F62" w:rsidRDefault="00C62F62" w:rsidP="00C62F6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530377">
        <w:rPr>
          <w:rFonts w:ascii="Times New Roman" w:hAnsi="Times New Roman" w:cs="Times New Roman"/>
          <w:b/>
          <w:sz w:val="28"/>
          <w:szCs w:val="28"/>
        </w:rPr>
        <w:t>Задачи исследования:</w:t>
      </w:r>
      <w:r w:rsidRPr="00530377">
        <w:rPr>
          <w:rFonts w:ascii="Times New Roman" w:hAnsi="Times New Roman" w:cs="Times New Roman"/>
          <w:sz w:val="28"/>
          <w:szCs w:val="28"/>
        </w:rPr>
        <w:t xml:space="preserve"> </w:t>
      </w:r>
    </w:p>
    <w:p w:rsidR="005E7388" w:rsidRDefault="00C62F62" w:rsidP="00C62F62">
      <w:pPr>
        <w:jc w:val="both"/>
        <w:rPr>
          <w:rFonts w:ascii="Times New Roman" w:eastAsia="Times New Roman" w:hAnsi="Times New Roman" w:cs="Times New Roman"/>
          <w:sz w:val="28"/>
          <w:szCs w:val="28"/>
          <w:lang w:eastAsia="ru-RU"/>
        </w:rPr>
      </w:pPr>
      <w:r w:rsidRPr="00530377">
        <w:rPr>
          <w:rFonts w:ascii="Times New Roman" w:eastAsia="Times New Roman" w:hAnsi="Times New Roman" w:cs="Times New Roman"/>
          <w:sz w:val="28"/>
          <w:szCs w:val="28"/>
          <w:lang w:eastAsia="ru-RU"/>
        </w:rPr>
        <w:t>1</w:t>
      </w:r>
      <w:r w:rsidR="005E7388">
        <w:rPr>
          <w:rFonts w:ascii="Times New Roman" w:eastAsia="Times New Roman" w:hAnsi="Times New Roman" w:cs="Times New Roman"/>
          <w:sz w:val="28"/>
          <w:szCs w:val="28"/>
          <w:lang w:eastAsia="ru-RU"/>
        </w:rPr>
        <w:t>.</w:t>
      </w:r>
      <w:r w:rsidR="005E7388" w:rsidRPr="005E7388">
        <w:rPr>
          <w:rFonts w:ascii="Times New Roman" w:eastAsia="Times New Roman" w:hAnsi="Times New Roman" w:cs="Times New Roman"/>
          <w:sz w:val="28"/>
          <w:szCs w:val="28"/>
          <w:lang w:eastAsia="ru-RU"/>
        </w:rPr>
        <w:t xml:space="preserve"> </w:t>
      </w:r>
      <w:r w:rsidR="005E7388">
        <w:rPr>
          <w:rFonts w:ascii="Times New Roman" w:eastAsia="Times New Roman" w:hAnsi="Times New Roman" w:cs="Times New Roman"/>
          <w:sz w:val="28"/>
          <w:szCs w:val="28"/>
          <w:lang w:eastAsia="ru-RU"/>
        </w:rPr>
        <w:t>И</w:t>
      </w:r>
      <w:r w:rsidR="005E7388" w:rsidRPr="00C87D0F">
        <w:rPr>
          <w:rFonts w:ascii="Times New Roman" w:eastAsia="Times New Roman" w:hAnsi="Times New Roman" w:cs="Times New Roman"/>
          <w:sz w:val="28"/>
          <w:szCs w:val="28"/>
          <w:lang w:eastAsia="ru-RU"/>
        </w:rPr>
        <w:t>зучить литературные источники по проблеме исследования</w:t>
      </w:r>
      <w:r w:rsidR="005E7388">
        <w:rPr>
          <w:rFonts w:ascii="Times New Roman" w:eastAsia="Times New Roman" w:hAnsi="Times New Roman" w:cs="Times New Roman"/>
          <w:sz w:val="28"/>
          <w:szCs w:val="28"/>
          <w:lang w:eastAsia="ru-RU"/>
        </w:rPr>
        <w:t>,</w:t>
      </w:r>
    </w:p>
    <w:p w:rsidR="00C62F62" w:rsidRPr="00530377" w:rsidRDefault="00C62F62" w:rsidP="00C62F62">
      <w:pPr>
        <w:jc w:val="both"/>
        <w:rPr>
          <w:rFonts w:ascii="Times New Roman" w:eastAsia="Times New Roman" w:hAnsi="Times New Roman" w:cs="Times New Roman"/>
          <w:sz w:val="28"/>
          <w:szCs w:val="28"/>
          <w:lang w:eastAsia="ru-RU"/>
        </w:rPr>
      </w:pPr>
      <w:r w:rsidRPr="00530377">
        <w:rPr>
          <w:rFonts w:ascii="Times New Roman" w:eastAsia="Times New Roman" w:hAnsi="Times New Roman" w:cs="Times New Roman"/>
          <w:sz w:val="28"/>
          <w:szCs w:val="28"/>
          <w:lang w:eastAsia="ru-RU"/>
        </w:rPr>
        <w:t>2. Определить биологический возраст респондентов с помощью методики института геронтологии Академии медицинских наук;</w:t>
      </w:r>
    </w:p>
    <w:p w:rsidR="00C62F62" w:rsidRPr="00530377" w:rsidRDefault="00C62F62" w:rsidP="00C62F6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Провести статистическую обработку</w:t>
      </w:r>
      <w:r w:rsidRPr="00530377">
        <w:rPr>
          <w:rFonts w:ascii="Times New Roman" w:eastAsia="Times New Roman" w:hAnsi="Times New Roman" w:cs="Times New Roman"/>
          <w:sz w:val="28"/>
          <w:szCs w:val="28"/>
          <w:lang w:eastAsia="ru-RU"/>
        </w:rPr>
        <w:t xml:space="preserve"> полученных данных;</w:t>
      </w:r>
    </w:p>
    <w:p w:rsidR="00C62F62" w:rsidRDefault="00B3290C" w:rsidP="005E738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2F62">
        <w:rPr>
          <w:rFonts w:ascii="Times New Roman" w:hAnsi="Times New Roman" w:cs="Times New Roman"/>
          <w:sz w:val="28"/>
          <w:szCs w:val="28"/>
        </w:rPr>
        <w:t>Выработать практические рекомендации</w:t>
      </w:r>
      <w:r w:rsidR="00C62F62" w:rsidRPr="00530377">
        <w:rPr>
          <w:rFonts w:ascii="Times New Roman" w:hAnsi="Times New Roman" w:cs="Times New Roman"/>
          <w:sz w:val="28"/>
          <w:szCs w:val="28"/>
        </w:rPr>
        <w:t xml:space="preserve"> лицам с выявленными признаками преждевременн</w:t>
      </w:r>
      <w:r w:rsidR="005E7388">
        <w:rPr>
          <w:rFonts w:ascii="Times New Roman" w:hAnsi="Times New Roman" w:cs="Times New Roman"/>
          <w:sz w:val="28"/>
          <w:szCs w:val="28"/>
        </w:rPr>
        <w:t xml:space="preserve">ого </w:t>
      </w:r>
      <w:r w:rsidR="00C62F62" w:rsidRPr="00530377">
        <w:rPr>
          <w:rFonts w:ascii="Times New Roman" w:hAnsi="Times New Roman" w:cs="Times New Roman"/>
          <w:sz w:val="28"/>
          <w:szCs w:val="28"/>
        </w:rPr>
        <w:t>старения.</w:t>
      </w:r>
      <w:r w:rsidR="00C62F62" w:rsidRPr="00530377">
        <w:rPr>
          <w:rFonts w:ascii="Times New Roman" w:eastAsia="Times New Roman" w:hAnsi="Times New Roman" w:cs="Times New Roman"/>
          <w:sz w:val="28"/>
          <w:szCs w:val="28"/>
          <w:lang w:eastAsia="ru-RU"/>
        </w:rPr>
        <w:br/>
      </w:r>
      <w:r w:rsidR="00C62F62">
        <w:rPr>
          <w:rFonts w:ascii="Times New Roman" w:eastAsia="Times New Roman" w:hAnsi="Times New Roman" w:cs="Times New Roman"/>
          <w:b/>
          <w:bCs/>
          <w:sz w:val="28"/>
          <w:szCs w:val="28"/>
          <w:lang w:eastAsia="ru-RU"/>
        </w:rPr>
        <w:t xml:space="preserve">    </w:t>
      </w:r>
      <w:r w:rsidR="00C62F62" w:rsidRPr="00B65E84">
        <w:rPr>
          <w:rFonts w:ascii="Times New Roman" w:eastAsia="Times New Roman" w:hAnsi="Times New Roman" w:cs="Times New Roman"/>
          <w:b/>
          <w:bCs/>
          <w:sz w:val="28"/>
          <w:szCs w:val="28"/>
          <w:lang w:eastAsia="ru-RU"/>
        </w:rPr>
        <w:t>Объекты  исследования</w:t>
      </w:r>
      <w:r w:rsidR="00C62F62" w:rsidRPr="00B65E84">
        <w:rPr>
          <w:rFonts w:ascii="Times New Roman" w:eastAsia="Times New Roman" w:hAnsi="Times New Roman" w:cs="Times New Roman"/>
          <w:sz w:val="28"/>
          <w:szCs w:val="28"/>
          <w:lang w:eastAsia="ru-RU"/>
        </w:rPr>
        <w:t>: респо</w:t>
      </w:r>
      <w:r w:rsidR="00C62F62">
        <w:rPr>
          <w:rFonts w:ascii="Times New Roman" w:eastAsia="Times New Roman" w:hAnsi="Times New Roman" w:cs="Times New Roman"/>
          <w:sz w:val="28"/>
          <w:szCs w:val="28"/>
          <w:lang w:eastAsia="ru-RU"/>
        </w:rPr>
        <w:t>нденты возрастной группы 17-18 лет</w:t>
      </w:r>
      <w:r w:rsidR="00782B98">
        <w:rPr>
          <w:rFonts w:ascii="Times New Roman" w:eastAsia="Times New Roman" w:hAnsi="Times New Roman" w:cs="Times New Roman"/>
          <w:sz w:val="28"/>
          <w:szCs w:val="28"/>
          <w:lang w:eastAsia="ru-RU"/>
        </w:rPr>
        <w:t xml:space="preserve">        (12</w:t>
      </w:r>
      <w:r w:rsidR="007A65CE">
        <w:rPr>
          <w:rFonts w:ascii="Times New Roman" w:eastAsia="Times New Roman" w:hAnsi="Times New Roman" w:cs="Times New Roman"/>
          <w:sz w:val="28"/>
          <w:szCs w:val="28"/>
          <w:lang w:eastAsia="ru-RU"/>
        </w:rPr>
        <w:t xml:space="preserve"> человек)</w:t>
      </w:r>
    </w:p>
    <w:p w:rsidR="00C62F62" w:rsidRPr="00B65E84" w:rsidRDefault="00C62F62" w:rsidP="00C62F62">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B65E84">
        <w:rPr>
          <w:rFonts w:ascii="Times New Roman" w:eastAsia="Times New Roman" w:hAnsi="Times New Roman" w:cs="Times New Roman"/>
          <w:b/>
          <w:bCs/>
          <w:sz w:val="28"/>
          <w:szCs w:val="28"/>
          <w:lang w:eastAsia="ru-RU"/>
        </w:rPr>
        <w:t xml:space="preserve">Методы исследования: </w:t>
      </w:r>
    </w:p>
    <w:p w:rsidR="00C62F62" w:rsidRPr="00B65E84" w:rsidRDefault="00C62F62" w:rsidP="00C62F62">
      <w:pPr>
        <w:spacing w:before="100" w:beforeAutospacing="1" w:after="100" w:afterAutospacing="1" w:line="360" w:lineRule="auto"/>
        <w:rPr>
          <w:rFonts w:ascii="Times New Roman" w:eastAsia="Times New Roman" w:hAnsi="Times New Roman" w:cs="Times New Roman"/>
          <w:sz w:val="28"/>
          <w:szCs w:val="28"/>
          <w:lang w:eastAsia="ru-RU"/>
        </w:rPr>
      </w:pPr>
      <w:r w:rsidRPr="00B65E84">
        <w:rPr>
          <w:rFonts w:ascii="Times New Roman" w:eastAsia="Times New Roman" w:hAnsi="Times New Roman" w:cs="Times New Roman"/>
          <w:sz w:val="28"/>
          <w:szCs w:val="28"/>
          <w:lang w:eastAsia="ru-RU"/>
        </w:rPr>
        <w:lastRenderedPageBreak/>
        <w:t>1</w:t>
      </w:r>
      <w:r w:rsidRPr="00B65E84">
        <w:rPr>
          <w:rFonts w:ascii="Times New Roman" w:eastAsia="Times New Roman" w:hAnsi="Times New Roman" w:cs="Times New Roman"/>
          <w:b/>
          <w:bCs/>
          <w:sz w:val="28"/>
          <w:szCs w:val="28"/>
          <w:lang w:eastAsia="ru-RU"/>
        </w:rPr>
        <w:t xml:space="preserve">. </w:t>
      </w:r>
      <w:r w:rsidRPr="00B65E84">
        <w:rPr>
          <w:rFonts w:ascii="Times New Roman" w:eastAsia="Times New Roman" w:hAnsi="Times New Roman" w:cs="Times New Roman"/>
          <w:sz w:val="28"/>
          <w:szCs w:val="28"/>
          <w:lang w:eastAsia="ru-RU"/>
        </w:rPr>
        <w:t>Анализ и синтез (анализ позволит изучить проблему детально – теоретически, через изучение специальной литературы и практически, а синтез позволит соединить полученные при анализе данные)</w:t>
      </w:r>
    </w:p>
    <w:p w:rsidR="00C62F62" w:rsidRPr="00B65E84" w:rsidRDefault="00C62F62" w:rsidP="00C62F62">
      <w:pPr>
        <w:spacing w:before="100" w:beforeAutospacing="1" w:after="100" w:afterAutospacing="1" w:line="360" w:lineRule="auto"/>
        <w:rPr>
          <w:rFonts w:ascii="Times New Roman" w:eastAsia="Times New Roman" w:hAnsi="Times New Roman" w:cs="Times New Roman"/>
          <w:sz w:val="28"/>
          <w:szCs w:val="28"/>
          <w:lang w:eastAsia="ru-RU"/>
        </w:rPr>
      </w:pPr>
      <w:r w:rsidRPr="00B65E84">
        <w:rPr>
          <w:rFonts w:ascii="Times New Roman" w:eastAsia="Times New Roman" w:hAnsi="Times New Roman" w:cs="Times New Roman"/>
          <w:sz w:val="28"/>
          <w:szCs w:val="28"/>
          <w:lang w:eastAsia="ru-RU"/>
        </w:rPr>
        <w:t>2. Сравнение (позволит установить закономерности, выявить общее в исследуемой проблеме)</w:t>
      </w:r>
    </w:p>
    <w:p w:rsidR="00C62F62" w:rsidRPr="00B65E84" w:rsidRDefault="00C62F62" w:rsidP="00C62F62">
      <w:pPr>
        <w:spacing w:before="100" w:beforeAutospacing="1" w:after="100" w:afterAutospacing="1" w:line="360" w:lineRule="auto"/>
        <w:rPr>
          <w:rFonts w:ascii="Times New Roman" w:eastAsia="Times New Roman" w:hAnsi="Times New Roman" w:cs="Times New Roman"/>
          <w:sz w:val="28"/>
          <w:szCs w:val="28"/>
          <w:lang w:eastAsia="ru-RU"/>
        </w:rPr>
      </w:pPr>
      <w:r w:rsidRPr="00B65E84">
        <w:rPr>
          <w:rFonts w:ascii="Times New Roman" w:eastAsia="Times New Roman" w:hAnsi="Times New Roman" w:cs="Times New Roman"/>
          <w:sz w:val="28"/>
          <w:szCs w:val="28"/>
          <w:lang w:eastAsia="ru-RU"/>
        </w:rPr>
        <w:t>3.Эксперимент (позволит провести наблюдение живых организмов и оценить их свойства)</w:t>
      </w:r>
    </w:p>
    <w:p w:rsidR="00C62F62" w:rsidRPr="00B65E84" w:rsidRDefault="00C62F62" w:rsidP="00C62F62">
      <w:pPr>
        <w:spacing w:before="100" w:beforeAutospacing="1" w:after="100" w:afterAutospacing="1" w:line="360" w:lineRule="auto"/>
        <w:rPr>
          <w:rFonts w:ascii="Times New Roman" w:eastAsia="Times New Roman" w:hAnsi="Times New Roman" w:cs="Times New Roman"/>
          <w:sz w:val="28"/>
          <w:szCs w:val="28"/>
          <w:lang w:eastAsia="ru-RU"/>
        </w:rPr>
      </w:pPr>
      <w:r w:rsidRPr="00B65E84">
        <w:rPr>
          <w:rFonts w:ascii="Times New Roman" w:eastAsia="Times New Roman" w:hAnsi="Times New Roman" w:cs="Times New Roman"/>
          <w:sz w:val="28"/>
          <w:szCs w:val="28"/>
          <w:lang w:eastAsia="ru-RU"/>
        </w:rPr>
        <w:t>4.Метод визуализации данных (графики - математический метод позволит наглядно представить состояние проблемы и полученные материалы исследования)</w:t>
      </w:r>
    </w:p>
    <w:p w:rsidR="00C62F62" w:rsidRDefault="00C62F62" w:rsidP="00C62F62">
      <w:pPr>
        <w:spacing w:before="100" w:beforeAutospacing="1" w:after="100" w:afterAutospacing="1" w:line="360" w:lineRule="auto"/>
        <w:rPr>
          <w:rFonts w:ascii="Times New Roman" w:eastAsia="Times New Roman" w:hAnsi="Times New Roman" w:cs="Times New Roman"/>
          <w:sz w:val="28"/>
          <w:szCs w:val="28"/>
          <w:lang w:eastAsia="ru-RU"/>
        </w:rPr>
      </w:pPr>
      <w:r w:rsidRPr="00B65E84">
        <w:rPr>
          <w:rFonts w:ascii="Times New Roman" w:eastAsia="Times New Roman" w:hAnsi="Times New Roman" w:cs="Times New Roman"/>
          <w:sz w:val="28"/>
          <w:szCs w:val="28"/>
          <w:lang w:eastAsia="ru-RU"/>
        </w:rPr>
        <w:t xml:space="preserve">5. Анкетирование (позволит получить данные от </w:t>
      </w:r>
      <w:proofErr w:type="gramStart"/>
      <w:r w:rsidRPr="00B65E84">
        <w:rPr>
          <w:rFonts w:ascii="Times New Roman" w:eastAsia="Times New Roman" w:hAnsi="Times New Roman" w:cs="Times New Roman"/>
          <w:sz w:val="28"/>
          <w:szCs w:val="28"/>
          <w:lang w:eastAsia="ru-RU"/>
        </w:rPr>
        <w:t>исследуемых</w:t>
      </w:r>
      <w:proofErr w:type="gramEnd"/>
      <w:r w:rsidRPr="00B65E84">
        <w:rPr>
          <w:rFonts w:ascii="Times New Roman" w:eastAsia="Times New Roman" w:hAnsi="Times New Roman" w:cs="Times New Roman"/>
          <w:sz w:val="28"/>
          <w:szCs w:val="28"/>
          <w:lang w:eastAsia="ru-RU"/>
        </w:rPr>
        <w:t>)</w:t>
      </w: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A65CE" w:rsidRDefault="007A65CE" w:rsidP="00A041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43191" w:rsidRDefault="00143191" w:rsidP="005E7388">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AB732B" w:rsidRDefault="00AB732B" w:rsidP="005D296E">
      <w:pPr>
        <w:spacing w:before="100" w:beforeAutospacing="1" w:after="100" w:afterAutospacing="1" w:line="360" w:lineRule="auto"/>
        <w:rPr>
          <w:rFonts w:ascii="Times New Roman" w:eastAsia="Times New Roman" w:hAnsi="Times New Roman" w:cs="Times New Roman"/>
          <w:b/>
          <w:sz w:val="28"/>
          <w:szCs w:val="28"/>
          <w:lang w:eastAsia="ru-RU"/>
        </w:rPr>
      </w:pPr>
    </w:p>
    <w:p w:rsidR="005D296E" w:rsidRDefault="005D296E" w:rsidP="005D296E">
      <w:pPr>
        <w:spacing w:before="100" w:beforeAutospacing="1" w:after="100" w:afterAutospacing="1" w:line="360" w:lineRule="auto"/>
        <w:rPr>
          <w:rFonts w:ascii="Times New Roman" w:eastAsia="Times New Roman" w:hAnsi="Times New Roman" w:cs="Times New Roman"/>
          <w:b/>
          <w:sz w:val="28"/>
          <w:szCs w:val="28"/>
          <w:lang w:eastAsia="ru-RU"/>
        </w:rPr>
      </w:pPr>
    </w:p>
    <w:p w:rsidR="005E7388" w:rsidRPr="00BB1FC6" w:rsidRDefault="005E7388" w:rsidP="005E7388">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BB1FC6">
        <w:rPr>
          <w:rFonts w:ascii="Times New Roman" w:eastAsia="Times New Roman" w:hAnsi="Times New Roman" w:cs="Times New Roman"/>
          <w:b/>
          <w:sz w:val="28"/>
          <w:szCs w:val="28"/>
          <w:lang w:eastAsia="ru-RU"/>
        </w:rPr>
        <w:lastRenderedPageBreak/>
        <w:t>Гла</w:t>
      </w:r>
      <w:r>
        <w:rPr>
          <w:rFonts w:ascii="Times New Roman" w:eastAsia="Times New Roman" w:hAnsi="Times New Roman" w:cs="Times New Roman"/>
          <w:b/>
          <w:sz w:val="28"/>
          <w:szCs w:val="28"/>
          <w:lang w:eastAsia="ru-RU"/>
        </w:rPr>
        <w:t>ва 1. Краткий  обзор литературы</w:t>
      </w:r>
    </w:p>
    <w:p w:rsidR="005E7388" w:rsidRPr="000C1462" w:rsidRDefault="005E7388" w:rsidP="007A65CE">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0C1462">
        <w:rPr>
          <w:rFonts w:ascii="Times New Roman" w:eastAsia="Times New Roman" w:hAnsi="Times New Roman" w:cs="Times New Roman"/>
          <w:b/>
          <w:sz w:val="28"/>
          <w:szCs w:val="28"/>
          <w:lang w:eastAsia="ru-RU"/>
        </w:rPr>
        <w:t xml:space="preserve">1.1. </w:t>
      </w:r>
      <w:r w:rsidR="000C1462" w:rsidRPr="000C1462">
        <w:rPr>
          <w:rFonts w:ascii="Times New Roman" w:eastAsia="Times New Roman" w:hAnsi="Times New Roman" w:cs="Times New Roman"/>
          <w:b/>
          <w:sz w:val="28"/>
          <w:szCs w:val="28"/>
          <w:lang w:eastAsia="ru-RU"/>
        </w:rPr>
        <w:t xml:space="preserve"> История </w:t>
      </w:r>
      <w:r w:rsidR="000C1462" w:rsidRPr="000C1462">
        <w:rPr>
          <w:rFonts w:ascii="Times New Roman" w:eastAsia="Times New Roman" w:hAnsi="Times New Roman" w:cs="Times New Roman"/>
          <w:b/>
          <w:color w:val="000000"/>
          <w:sz w:val="28"/>
          <w:szCs w:val="28"/>
          <w:shd w:val="clear" w:color="auto" w:fill="FFFFFF"/>
          <w:lang w:eastAsia="ru-RU"/>
        </w:rPr>
        <w:t>исследований возраста человека</w:t>
      </w:r>
    </w:p>
    <w:p w:rsidR="007A65CE" w:rsidRDefault="007A65CE" w:rsidP="007A65C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5CE">
        <w:rPr>
          <w:rFonts w:ascii="Times New Roman" w:eastAsia="Times New Roman" w:hAnsi="Times New Roman" w:cs="Times New Roman"/>
          <w:sz w:val="28"/>
          <w:szCs w:val="28"/>
          <w:lang w:eastAsia="ru-RU"/>
        </w:rPr>
        <w:t xml:space="preserve">Календарный или паспортный возраст означает, сколько лет прожил человек. Кроме этого, существует понятие биологический возраст. Это истинный возраст человеческого тела. </w:t>
      </w:r>
    </w:p>
    <w:p w:rsidR="00AA3013" w:rsidRDefault="00AA3013" w:rsidP="007A65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65CE" w:rsidRPr="007A65CE">
        <w:rPr>
          <w:rFonts w:ascii="Times New Roman" w:eastAsia="Times New Roman" w:hAnsi="Times New Roman" w:cs="Times New Roman"/>
          <w:color w:val="000000"/>
          <w:sz w:val="28"/>
          <w:szCs w:val="28"/>
          <w:lang w:eastAsia="ru-RU"/>
        </w:rPr>
        <w:t xml:space="preserve">Термин "биологический возраст" появился в 30-40-е годы ХХ </w:t>
      </w:r>
      <w:proofErr w:type="gramStart"/>
      <w:r w:rsidR="007A65CE" w:rsidRPr="007A65CE">
        <w:rPr>
          <w:rFonts w:ascii="Times New Roman" w:eastAsia="Times New Roman" w:hAnsi="Times New Roman" w:cs="Times New Roman"/>
          <w:color w:val="000000"/>
          <w:sz w:val="28"/>
          <w:szCs w:val="28"/>
          <w:lang w:eastAsia="ru-RU"/>
        </w:rPr>
        <w:t>в</w:t>
      </w:r>
      <w:proofErr w:type="gramEnd"/>
      <w:r w:rsidR="007A65CE" w:rsidRPr="007A65CE">
        <w:rPr>
          <w:rFonts w:ascii="Times New Roman" w:eastAsia="Times New Roman" w:hAnsi="Times New Roman" w:cs="Times New Roman"/>
          <w:color w:val="000000"/>
          <w:sz w:val="28"/>
          <w:szCs w:val="28"/>
          <w:lang w:eastAsia="ru-RU"/>
        </w:rPr>
        <w:t xml:space="preserve">. </w:t>
      </w:r>
      <w:proofErr w:type="gramStart"/>
      <w:r w:rsidR="007A65CE" w:rsidRPr="007A65CE">
        <w:rPr>
          <w:rFonts w:ascii="Times New Roman" w:eastAsia="Times New Roman" w:hAnsi="Times New Roman" w:cs="Times New Roman"/>
          <w:color w:val="000000"/>
          <w:sz w:val="28"/>
          <w:szCs w:val="28"/>
          <w:lang w:eastAsia="ru-RU"/>
        </w:rPr>
        <w:t>в</w:t>
      </w:r>
      <w:proofErr w:type="gramEnd"/>
      <w:r w:rsidR="007A65CE" w:rsidRPr="007A65CE">
        <w:rPr>
          <w:rFonts w:ascii="Times New Roman" w:eastAsia="Times New Roman" w:hAnsi="Times New Roman" w:cs="Times New Roman"/>
          <w:color w:val="000000"/>
          <w:sz w:val="28"/>
          <w:szCs w:val="28"/>
          <w:lang w:eastAsia="ru-RU"/>
        </w:rPr>
        <w:t xml:space="preserve"> трудах российских ученых В. Г. </w:t>
      </w:r>
      <w:proofErr w:type="spellStart"/>
      <w:r w:rsidR="007A65CE" w:rsidRPr="007A65CE">
        <w:rPr>
          <w:rFonts w:ascii="Times New Roman" w:eastAsia="Times New Roman" w:hAnsi="Times New Roman" w:cs="Times New Roman"/>
          <w:color w:val="000000"/>
          <w:sz w:val="28"/>
          <w:szCs w:val="28"/>
          <w:lang w:eastAsia="ru-RU"/>
        </w:rPr>
        <w:t>Штефко</w:t>
      </w:r>
      <w:proofErr w:type="spellEnd"/>
      <w:r w:rsidR="007A65CE" w:rsidRPr="007A65CE">
        <w:rPr>
          <w:rFonts w:ascii="Times New Roman" w:eastAsia="Times New Roman" w:hAnsi="Times New Roman" w:cs="Times New Roman"/>
          <w:color w:val="000000"/>
          <w:sz w:val="28"/>
          <w:szCs w:val="28"/>
          <w:lang w:eastAsia="ru-RU"/>
        </w:rPr>
        <w:t>, Д. Г. Рохлина и др.[3]</w:t>
      </w:r>
      <w:r>
        <w:rPr>
          <w:rFonts w:ascii="Times New Roman" w:eastAsia="Times New Roman" w:hAnsi="Times New Roman" w:cs="Times New Roman"/>
          <w:sz w:val="28"/>
          <w:szCs w:val="28"/>
          <w:lang w:eastAsia="ru-RU"/>
        </w:rPr>
        <w:t xml:space="preserve">. </w:t>
      </w:r>
      <w:r w:rsidR="007A65CE" w:rsidRPr="007A65CE">
        <w:rPr>
          <w:rFonts w:ascii="Times New Roman" w:eastAsia="Times New Roman" w:hAnsi="Times New Roman" w:cs="Times New Roman"/>
          <w:color w:val="000000"/>
          <w:sz w:val="28"/>
          <w:szCs w:val="28"/>
          <w:lang w:eastAsia="ru-RU"/>
        </w:rPr>
        <w:t xml:space="preserve">В отечественной литературе первую работу по биологическому возрасту опубликовал </w:t>
      </w:r>
      <w:proofErr w:type="spellStart"/>
      <w:r w:rsidR="007A65CE" w:rsidRPr="007A65CE">
        <w:rPr>
          <w:rFonts w:ascii="Times New Roman" w:eastAsia="Times New Roman" w:hAnsi="Times New Roman" w:cs="Times New Roman"/>
          <w:color w:val="000000"/>
          <w:sz w:val="28"/>
          <w:szCs w:val="28"/>
          <w:lang w:eastAsia="ru-RU"/>
        </w:rPr>
        <w:t>П.Н.Соколов</w:t>
      </w:r>
      <w:proofErr w:type="spellEnd"/>
      <w:r w:rsidR="007A65CE" w:rsidRPr="007A65CE">
        <w:rPr>
          <w:rFonts w:ascii="Times New Roman" w:eastAsia="Times New Roman" w:hAnsi="Times New Roman" w:cs="Times New Roman"/>
          <w:color w:val="000000"/>
          <w:sz w:val="28"/>
          <w:szCs w:val="28"/>
          <w:lang w:eastAsia="ru-RU"/>
        </w:rPr>
        <w:t xml:space="preserve"> (1935). Он рассчитал таблицу возрастных сдвигов для выделения информативных признаков (морщинистости кожи)</w:t>
      </w:r>
      <w:r>
        <w:rPr>
          <w:rFonts w:ascii="Times New Roman" w:eastAsia="Times New Roman" w:hAnsi="Times New Roman" w:cs="Times New Roman"/>
          <w:color w:val="000000"/>
          <w:sz w:val="28"/>
          <w:szCs w:val="28"/>
          <w:lang w:eastAsia="ru-RU"/>
        </w:rPr>
        <w:t xml:space="preserve"> по степеням их интенсивности, </w:t>
      </w:r>
      <w:r w:rsidR="007A65CE" w:rsidRPr="007A65CE">
        <w:rPr>
          <w:rFonts w:ascii="Times New Roman" w:eastAsia="Times New Roman" w:hAnsi="Times New Roman" w:cs="Times New Roman"/>
          <w:color w:val="000000"/>
          <w:sz w:val="28"/>
          <w:szCs w:val="28"/>
          <w:lang w:eastAsia="ru-RU"/>
        </w:rPr>
        <w:t>используя ранги средних членов возрастных групп, и описал процедуру вычисления пока</w:t>
      </w:r>
      <w:r>
        <w:rPr>
          <w:rFonts w:ascii="Times New Roman" w:eastAsia="Times New Roman" w:hAnsi="Times New Roman" w:cs="Times New Roman"/>
          <w:color w:val="000000"/>
          <w:sz w:val="28"/>
          <w:szCs w:val="28"/>
          <w:lang w:eastAsia="ru-RU"/>
        </w:rPr>
        <w:t>зателя биологического возраста</w:t>
      </w:r>
      <w:r w:rsidR="007A65CE" w:rsidRPr="007A65C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p>
    <w:p w:rsidR="007A65CE" w:rsidRPr="007A65CE" w:rsidRDefault="00AA3013" w:rsidP="007A65C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A65CE" w:rsidRPr="007A65CE">
        <w:rPr>
          <w:rFonts w:ascii="Times New Roman" w:eastAsia="Times New Roman" w:hAnsi="Times New Roman" w:cs="Times New Roman"/>
          <w:color w:val="000000"/>
          <w:sz w:val="28"/>
          <w:szCs w:val="28"/>
          <w:lang w:eastAsia="ru-RU"/>
        </w:rPr>
        <w:t xml:space="preserve"> В 1975 году </w:t>
      </w:r>
      <w:proofErr w:type="spellStart"/>
      <w:r w:rsidR="007A65CE" w:rsidRPr="007A65CE">
        <w:rPr>
          <w:rFonts w:ascii="Times New Roman" w:eastAsia="Times New Roman" w:hAnsi="Times New Roman" w:cs="Times New Roman"/>
          <w:color w:val="000000"/>
          <w:sz w:val="28"/>
          <w:szCs w:val="28"/>
          <w:lang w:eastAsia="ru-RU"/>
        </w:rPr>
        <w:t>Т.Л.Дубиной</w:t>
      </w:r>
      <w:proofErr w:type="spellEnd"/>
      <w:r w:rsidR="007A65CE" w:rsidRPr="007A65CE">
        <w:rPr>
          <w:rFonts w:ascii="Times New Roman" w:eastAsia="Times New Roman" w:hAnsi="Times New Roman" w:cs="Times New Roman"/>
          <w:color w:val="000000"/>
          <w:sz w:val="28"/>
          <w:szCs w:val="28"/>
          <w:lang w:eastAsia="ru-RU"/>
        </w:rPr>
        <w:t xml:space="preserve">, </w:t>
      </w:r>
      <w:proofErr w:type="spellStart"/>
      <w:r w:rsidR="007A65CE" w:rsidRPr="007A65CE">
        <w:rPr>
          <w:rFonts w:ascii="Times New Roman" w:eastAsia="Times New Roman" w:hAnsi="Times New Roman" w:cs="Times New Roman"/>
          <w:color w:val="000000"/>
          <w:sz w:val="28"/>
          <w:szCs w:val="28"/>
          <w:lang w:eastAsia="ru-RU"/>
        </w:rPr>
        <w:t>А.Н.Разумовичем</w:t>
      </w:r>
      <w:proofErr w:type="spellEnd"/>
      <w:r w:rsidR="007A65CE" w:rsidRPr="007A65CE">
        <w:rPr>
          <w:rFonts w:ascii="Times New Roman" w:eastAsia="Times New Roman" w:hAnsi="Times New Roman" w:cs="Times New Roman"/>
          <w:color w:val="000000"/>
          <w:sz w:val="28"/>
          <w:szCs w:val="28"/>
          <w:lang w:eastAsia="ru-RU"/>
        </w:rPr>
        <w:t xml:space="preserve"> был опубликован первый обзор на русском языке по биологическому возрасту. </w:t>
      </w:r>
      <w:proofErr w:type="spellStart"/>
      <w:r w:rsidR="007A65CE" w:rsidRPr="007A65CE">
        <w:rPr>
          <w:rFonts w:ascii="Times New Roman" w:eastAsia="Times New Roman" w:hAnsi="Times New Roman" w:cs="Times New Roman"/>
          <w:color w:val="000000"/>
          <w:sz w:val="28"/>
          <w:szCs w:val="28"/>
          <w:lang w:eastAsia="ru-RU"/>
        </w:rPr>
        <w:t>Т.Л.Дубину</w:t>
      </w:r>
      <w:proofErr w:type="spellEnd"/>
      <w:r w:rsidR="007A65CE" w:rsidRPr="007A65CE">
        <w:rPr>
          <w:rFonts w:ascii="Times New Roman" w:eastAsia="Times New Roman" w:hAnsi="Times New Roman" w:cs="Times New Roman"/>
          <w:color w:val="000000"/>
          <w:sz w:val="28"/>
          <w:szCs w:val="28"/>
          <w:lang w:eastAsia="ru-RU"/>
        </w:rPr>
        <w:t xml:space="preserve"> по праву можно назвать пионером разработки методов определения биологического возраста у людей и лабора</w:t>
      </w:r>
      <w:r>
        <w:rPr>
          <w:rFonts w:ascii="Times New Roman" w:eastAsia="Times New Roman" w:hAnsi="Times New Roman" w:cs="Times New Roman"/>
          <w:color w:val="000000"/>
          <w:sz w:val="28"/>
          <w:szCs w:val="28"/>
          <w:lang w:eastAsia="ru-RU"/>
        </w:rPr>
        <w:t>торных животных в нашей стране</w:t>
      </w:r>
      <w:r w:rsidR="007A65CE" w:rsidRPr="007A65C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p>
    <w:p w:rsidR="007A65CE" w:rsidRPr="007A65CE" w:rsidRDefault="007A65CE" w:rsidP="007A65C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A65CE">
        <w:rPr>
          <w:rFonts w:ascii="Times New Roman" w:eastAsia="Times New Roman" w:hAnsi="Times New Roman" w:cs="Times New Roman"/>
          <w:sz w:val="28"/>
          <w:szCs w:val="28"/>
          <w:lang w:eastAsia="ru-RU"/>
        </w:rPr>
        <w:t xml:space="preserve">80-е годы отмечены интенсивной разработкой новых методов сотрудниками Института геронтологии АМН СССР под руководством </w:t>
      </w:r>
      <w:proofErr w:type="spellStart"/>
      <w:r w:rsidRPr="007A65CE">
        <w:rPr>
          <w:rFonts w:ascii="Times New Roman" w:eastAsia="Times New Roman" w:hAnsi="Times New Roman" w:cs="Times New Roman"/>
          <w:sz w:val="28"/>
          <w:szCs w:val="28"/>
          <w:lang w:eastAsia="ru-RU"/>
        </w:rPr>
        <w:t>В.П.Войтенко</w:t>
      </w:r>
      <w:proofErr w:type="spellEnd"/>
      <w:r w:rsidRPr="007A65CE">
        <w:rPr>
          <w:rFonts w:ascii="Times New Roman" w:eastAsia="Times New Roman" w:hAnsi="Times New Roman" w:cs="Times New Roman"/>
          <w:sz w:val="28"/>
          <w:szCs w:val="28"/>
          <w:lang w:eastAsia="ru-RU"/>
        </w:rPr>
        <w:t xml:space="preserve">. Подробное описание метода определения биологического возраста, доступное для применения другим исследователям, опубликовал </w:t>
      </w:r>
      <w:proofErr w:type="spellStart"/>
      <w:r w:rsidRPr="007A65CE">
        <w:rPr>
          <w:rFonts w:ascii="Times New Roman" w:eastAsia="Times New Roman" w:hAnsi="Times New Roman" w:cs="Times New Roman"/>
          <w:sz w:val="28"/>
          <w:szCs w:val="28"/>
          <w:lang w:eastAsia="ru-RU"/>
        </w:rPr>
        <w:t>В.П.Войтенко</w:t>
      </w:r>
      <w:proofErr w:type="spellEnd"/>
      <w:r w:rsidRPr="007A65CE">
        <w:rPr>
          <w:rFonts w:ascii="Times New Roman" w:eastAsia="Times New Roman" w:hAnsi="Times New Roman" w:cs="Times New Roman"/>
          <w:sz w:val="28"/>
          <w:szCs w:val="28"/>
          <w:lang w:eastAsia="ru-RU"/>
        </w:rPr>
        <w:t xml:space="preserve"> в 1984 году. Метод института геронтологии нашел широкое применение в нашей стране.</w:t>
      </w:r>
    </w:p>
    <w:p w:rsidR="007A65CE" w:rsidRPr="007A65CE" w:rsidRDefault="007A65CE" w:rsidP="007A65C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A65CE">
        <w:rPr>
          <w:rFonts w:ascii="Times New Roman" w:eastAsia="Times New Roman" w:hAnsi="Times New Roman" w:cs="Times New Roman"/>
          <w:sz w:val="28"/>
          <w:szCs w:val="28"/>
          <w:lang w:eastAsia="ru-RU"/>
        </w:rPr>
        <w:t>В последнее десятилетие исследования биологического возраста сосредоточились в лаборатории онтогенеза Пермской медицинской академии, в которой автором создано четыре новых метода определения биологического возраста человека. [1,7]</w:t>
      </w:r>
    </w:p>
    <w:p w:rsidR="000C1462" w:rsidRDefault="00DE5E6A" w:rsidP="00DE5E6A">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1.2.</w:t>
      </w:r>
      <w:r w:rsidR="000C1462" w:rsidRPr="00DE5E6A">
        <w:rPr>
          <w:rFonts w:ascii="Times New Roman" w:eastAsia="Times New Roman" w:hAnsi="Times New Roman" w:cs="Times New Roman"/>
          <w:b/>
          <w:bCs/>
          <w:sz w:val="28"/>
          <w:szCs w:val="28"/>
          <w:lang w:eastAsia="ru-RU"/>
        </w:rPr>
        <w:t xml:space="preserve"> Понятие биологический возраст и методики его определения.</w:t>
      </w:r>
    </w:p>
    <w:p w:rsidR="00DE5E6A" w:rsidRPr="00DE5E6A" w:rsidRDefault="00DE5E6A" w:rsidP="00DE5E6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DE5E6A">
        <w:rPr>
          <w:rFonts w:ascii="Times New Roman" w:eastAsia="Times New Roman" w:hAnsi="Times New Roman" w:cs="Times New Roman"/>
          <w:color w:val="000000"/>
          <w:sz w:val="28"/>
          <w:szCs w:val="28"/>
          <w:lang w:eastAsia="ru-RU"/>
        </w:rPr>
        <w:t>Биологический возраст, или Возраст развития — понятие, отражающее степень морфологического и физиологического развития организма. Введение понятия «биологический возраст» объясняется тем, что календарный (паспортный, хронологический) возраст не является достаточным критерием состояния здоровья и трудоспособности стареющего </w:t>
      </w:r>
      <w:hyperlink r:id="rId9" w:history="1">
        <w:r w:rsidRPr="00DE5E6A">
          <w:rPr>
            <w:rFonts w:ascii="Times New Roman" w:eastAsia="Times New Roman" w:hAnsi="Times New Roman" w:cs="Times New Roman"/>
            <w:color w:val="000000"/>
            <w:sz w:val="28"/>
            <w:szCs w:val="28"/>
            <w:lang w:eastAsia="ru-RU"/>
          </w:rPr>
          <w:t>человека</w:t>
        </w:r>
      </w:hyperlink>
      <w:r w:rsidRPr="00DE5E6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DE5E6A">
        <w:rPr>
          <w:rFonts w:ascii="Times New Roman" w:eastAsia="Times New Roman" w:hAnsi="Times New Roman" w:cs="Times New Roman"/>
          <w:color w:val="000000"/>
          <w:sz w:val="28"/>
          <w:szCs w:val="28"/>
          <w:lang w:eastAsia="ru-RU"/>
        </w:rPr>
        <w:t xml:space="preserve"> Понятие «биологический возраст» в идее достижения долголетия играет важную, мобилизующую роль. Он может иметь три состояния:</w:t>
      </w:r>
    </w:p>
    <w:p w:rsidR="00DE5E6A" w:rsidRPr="00DE5E6A" w:rsidRDefault="00DE5E6A" w:rsidP="00DE5E6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E5E6A">
        <w:rPr>
          <w:rFonts w:ascii="Times New Roman" w:eastAsia="Times New Roman" w:hAnsi="Times New Roman" w:cs="Times New Roman"/>
          <w:sz w:val="28"/>
          <w:szCs w:val="28"/>
          <w:lang w:eastAsia="ru-RU"/>
        </w:rPr>
        <w:t xml:space="preserve">1. Соответствие статистическому возрасту (сколько лет по паспорту, такой же и биологический возраст). </w:t>
      </w:r>
    </w:p>
    <w:p w:rsidR="00DE5E6A" w:rsidRDefault="00DE5E6A" w:rsidP="00DE5E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5E6A">
        <w:rPr>
          <w:rFonts w:ascii="Times New Roman" w:eastAsia="Times New Roman" w:hAnsi="Times New Roman" w:cs="Times New Roman"/>
          <w:sz w:val="28"/>
          <w:szCs w:val="28"/>
          <w:lang w:eastAsia="ru-RU"/>
        </w:rPr>
        <w:t xml:space="preserve">2. Биологический возраст больше статистического (человеку фактически по состоянию его организма лет больше, чем по паспорту). </w:t>
      </w:r>
    </w:p>
    <w:p w:rsidR="00DE5E6A" w:rsidRDefault="00DE5E6A" w:rsidP="00DE5E6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E5E6A">
        <w:rPr>
          <w:rFonts w:ascii="Times New Roman" w:eastAsia="Times New Roman" w:hAnsi="Times New Roman" w:cs="Times New Roman"/>
          <w:color w:val="000000"/>
          <w:sz w:val="28"/>
          <w:szCs w:val="28"/>
          <w:lang w:eastAsia="ru-RU"/>
        </w:rPr>
        <w:t>3. Биологический возраст меньше статистического, (человеку фактически, по состоянию его жизненного потенциала, меньше лет, чем по паспорту).</w:t>
      </w:r>
    </w:p>
    <w:p w:rsidR="00DE5E6A" w:rsidRPr="00DE5E6A" w:rsidRDefault="00DE5E6A" w:rsidP="00DE5E6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DE5E6A">
        <w:rPr>
          <w:rFonts w:ascii="Times New Roman" w:eastAsia="Times New Roman" w:hAnsi="Times New Roman" w:cs="Times New Roman"/>
          <w:color w:val="000000"/>
          <w:sz w:val="28"/>
          <w:szCs w:val="28"/>
          <w:lang w:eastAsia="ru-RU"/>
        </w:rPr>
        <w:t xml:space="preserve"> Чем биологический возраст меньше статистического, тем лучше.[8] Принцип - биологический возраст меньше статистического в повседневной жизни должен стать тактической целью каждого, кто стремится к долголетию. Более того, если этот принцип не будет соблюдаться, значит, долголетие не состоится. Процесс достижения долголетия длительный, и его нельзя пускать на самотек. Нужно постоянно держать на контроле свое здоровье, поддерживать свой биологический возраст в рамках молодого организма. [3]</w:t>
      </w:r>
    </w:p>
    <w:p w:rsidR="00DE5E6A" w:rsidRPr="00DE5E6A" w:rsidRDefault="00DE5E6A" w:rsidP="00DE5E6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1133"/>
          <w:sz w:val="28"/>
          <w:szCs w:val="28"/>
          <w:lang w:eastAsia="ru-RU"/>
        </w:rPr>
        <w:t xml:space="preserve">    </w:t>
      </w:r>
      <w:r w:rsidRPr="00DE5E6A">
        <w:rPr>
          <w:rFonts w:ascii="Times New Roman" w:eastAsia="Times New Roman" w:hAnsi="Times New Roman" w:cs="Times New Roman"/>
          <w:color w:val="001133"/>
          <w:sz w:val="28"/>
          <w:szCs w:val="28"/>
          <w:lang w:eastAsia="ru-RU"/>
        </w:rPr>
        <w:t xml:space="preserve">Следует учитывать, что биологический возраст человека зависит от состояния организма в конкретный момент времени: в конце тяжелой рабочей недели он один, после отпуска - совершенно другой, поэтому он дает </w:t>
      </w:r>
      <w:proofErr w:type="gramStart"/>
      <w:r w:rsidRPr="00DE5E6A">
        <w:rPr>
          <w:rFonts w:ascii="Times New Roman" w:eastAsia="Times New Roman" w:hAnsi="Times New Roman" w:cs="Times New Roman"/>
          <w:color w:val="001133"/>
          <w:sz w:val="28"/>
          <w:szCs w:val="28"/>
          <w:lang w:eastAsia="ru-RU"/>
        </w:rPr>
        <w:lastRenderedPageBreak/>
        <w:t>характеристику на</w:t>
      </w:r>
      <w:proofErr w:type="gramEnd"/>
      <w:r w:rsidRPr="00DE5E6A">
        <w:rPr>
          <w:rFonts w:ascii="Times New Roman" w:eastAsia="Times New Roman" w:hAnsi="Times New Roman" w:cs="Times New Roman"/>
          <w:color w:val="001133"/>
          <w:sz w:val="28"/>
          <w:szCs w:val="28"/>
          <w:lang w:eastAsia="ru-RU"/>
        </w:rPr>
        <w:t xml:space="preserve"> данный момент жизни. Необходимо наблюдать, выявлять тенденции, анализировать. [1]</w:t>
      </w:r>
    </w:p>
    <w:p w:rsidR="00DE5E6A" w:rsidRPr="00DE5E6A" w:rsidRDefault="00EC3EC8" w:rsidP="00DE5E6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E6A" w:rsidRPr="00DE5E6A">
        <w:rPr>
          <w:rFonts w:ascii="Times New Roman" w:eastAsia="Times New Roman" w:hAnsi="Times New Roman" w:cs="Times New Roman"/>
          <w:sz w:val="28"/>
          <w:szCs w:val="28"/>
          <w:lang w:eastAsia="ru-RU"/>
        </w:rPr>
        <w:t>К настоящему времени существует уже большое количество предложенных разными исследователями тестов разного объема.</w:t>
      </w:r>
      <w:r w:rsidR="00DE5E6A" w:rsidRPr="00DE5E6A">
        <w:rPr>
          <w:rFonts w:ascii="Times New Roman" w:eastAsia="Times New Roman" w:hAnsi="Times New Roman" w:cs="Times New Roman"/>
          <w:b/>
          <w:bCs/>
          <w:color w:val="FF0000"/>
          <w:sz w:val="28"/>
          <w:szCs w:val="28"/>
          <w:lang w:eastAsia="ru-RU"/>
        </w:rPr>
        <w:t xml:space="preserve"> </w:t>
      </w:r>
      <w:r w:rsidR="00DE5E6A" w:rsidRPr="00DE5E6A">
        <w:rPr>
          <w:rFonts w:ascii="Times New Roman" w:eastAsia="Times New Roman" w:hAnsi="Times New Roman" w:cs="Times New Roman"/>
          <w:color w:val="000000"/>
          <w:sz w:val="28"/>
          <w:szCs w:val="28"/>
          <w:lang w:eastAsia="ru-RU"/>
        </w:rPr>
        <w:t xml:space="preserve">В качестве критериев биологического возраста могут быть использованы и различные морфологические, в меньшей степени психологические показатели, отражающие общую и профессиональную работоспособность, здоровье и возможности адаптации. </w:t>
      </w:r>
      <w:r w:rsidR="00DE5E6A" w:rsidRPr="00DE5E6A">
        <w:rPr>
          <w:rFonts w:ascii="Times New Roman" w:eastAsia="Times New Roman" w:hAnsi="Times New Roman" w:cs="Times New Roman"/>
          <w:sz w:val="28"/>
          <w:szCs w:val="28"/>
          <w:lang w:eastAsia="ru-RU"/>
        </w:rPr>
        <w:t xml:space="preserve">Широкое распространение среди исследователей и практикующих врачей получила методика определения биологического возраста, разработанная еще в советское время учеными Института геронтологии Академии медицинских наук. В форму теста эту методику адаптировал известный врач </w:t>
      </w:r>
      <w:proofErr w:type="spellStart"/>
      <w:r w:rsidR="00DE5E6A" w:rsidRPr="00DE5E6A">
        <w:rPr>
          <w:rFonts w:ascii="Times New Roman" w:eastAsia="Times New Roman" w:hAnsi="Times New Roman" w:cs="Times New Roman"/>
          <w:sz w:val="28"/>
          <w:szCs w:val="28"/>
          <w:lang w:eastAsia="ru-RU"/>
        </w:rPr>
        <w:t>антивозрастной</w:t>
      </w:r>
      <w:proofErr w:type="spellEnd"/>
      <w:r w:rsidR="00DE5E6A" w:rsidRPr="00DE5E6A">
        <w:rPr>
          <w:rFonts w:ascii="Times New Roman" w:eastAsia="Times New Roman" w:hAnsi="Times New Roman" w:cs="Times New Roman"/>
          <w:sz w:val="28"/>
          <w:szCs w:val="28"/>
          <w:lang w:eastAsia="ru-RU"/>
        </w:rPr>
        <w:t xml:space="preserve"> медици</w:t>
      </w:r>
      <w:r w:rsidR="00DE5E6A">
        <w:rPr>
          <w:rFonts w:ascii="Times New Roman" w:eastAsia="Times New Roman" w:hAnsi="Times New Roman" w:cs="Times New Roman"/>
          <w:sz w:val="28"/>
          <w:szCs w:val="28"/>
          <w:lang w:eastAsia="ru-RU"/>
        </w:rPr>
        <w:t>ны Владимир Гусев</w:t>
      </w:r>
      <w:r w:rsidR="00DE5E6A" w:rsidRPr="00DE5E6A">
        <w:rPr>
          <w:rFonts w:ascii="Times New Roman" w:eastAsia="Times New Roman" w:hAnsi="Times New Roman" w:cs="Times New Roman"/>
          <w:sz w:val="28"/>
          <w:szCs w:val="28"/>
          <w:lang w:eastAsia="ru-RU"/>
        </w:rPr>
        <w:t xml:space="preserve"> [2,4] </w:t>
      </w:r>
    </w:p>
    <w:p w:rsidR="00DE5E6A" w:rsidRPr="00DE5E6A" w:rsidRDefault="00DE5E6A" w:rsidP="00DE5E6A">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E5E6A">
        <w:rPr>
          <w:rFonts w:ascii="Times New Roman" w:eastAsia="Times New Roman" w:hAnsi="Times New Roman" w:cs="Times New Roman"/>
          <w:b/>
          <w:bCs/>
          <w:sz w:val="28"/>
          <w:szCs w:val="28"/>
          <w:lang w:eastAsia="ru-RU"/>
        </w:rPr>
        <w:t xml:space="preserve">1.3. </w:t>
      </w:r>
      <w:r w:rsidRPr="00DE5E6A">
        <w:rPr>
          <w:rFonts w:ascii="Times New Roman" w:eastAsia="Times New Roman" w:hAnsi="Times New Roman" w:cs="Times New Roman"/>
          <w:b/>
          <w:sz w:val="28"/>
          <w:szCs w:val="28"/>
          <w:lang w:eastAsia="ru-RU"/>
        </w:rPr>
        <w:t>Биологический возраст и показатели жизнедеятельности человека</w:t>
      </w:r>
    </w:p>
    <w:p w:rsidR="005A76F6"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76F6">
        <w:rPr>
          <w:rFonts w:ascii="Times New Roman" w:eastAsia="Times New Roman" w:hAnsi="Times New Roman" w:cs="Times New Roman"/>
          <w:sz w:val="28"/>
          <w:szCs w:val="28"/>
          <w:lang w:eastAsia="ru-RU"/>
        </w:rPr>
        <w:t>Согласно разработкам ученых,</w:t>
      </w:r>
      <w:r w:rsidR="005A76F6" w:rsidRPr="005A76F6">
        <w:rPr>
          <w:rFonts w:ascii="Times New Roman" w:eastAsia="Times New Roman" w:hAnsi="Times New Roman" w:cs="Times New Roman"/>
          <w:sz w:val="28"/>
          <w:szCs w:val="28"/>
          <w:lang w:eastAsia="ru-RU"/>
        </w:rPr>
        <w:t xml:space="preserve"> </w:t>
      </w:r>
      <w:r w:rsidR="005A76F6">
        <w:rPr>
          <w:rFonts w:ascii="Times New Roman" w:eastAsia="Times New Roman" w:hAnsi="Times New Roman" w:cs="Times New Roman"/>
          <w:sz w:val="28"/>
          <w:szCs w:val="28"/>
          <w:lang w:eastAsia="ru-RU"/>
        </w:rPr>
        <w:t>"и</w:t>
      </w:r>
      <w:r w:rsidR="005A76F6" w:rsidRPr="007A65CE">
        <w:rPr>
          <w:rFonts w:ascii="Times New Roman" w:eastAsia="Times New Roman" w:hAnsi="Times New Roman" w:cs="Times New Roman"/>
          <w:sz w:val="28"/>
          <w:szCs w:val="28"/>
          <w:lang w:eastAsia="ru-RU"/>
        </w:rPr>
        <w:t>знос" тела не у всех людей выражен одинаково и не у всех происходит с одинаковой скоростью</w:t>
      </w:r>
      <w:r w:rsidR="005A76F6">
        <w:rPr>
          <w:rFonts w:ascii="Times New Roman" w:eastAsia="Times New Roman" w:hAnsi="Times New Roman" w:cs="Times New Roman"/>
          <w:sz w:val="28"/>
          <w:szCs w:val="28"/>
          <w:lang w:eastAsia="ru-RU"/>
        </w:rPr>
        <w:t>.  Т</w:t>
      </w:r>
      <w:r w:rsidR="003118B4" w:rsidRPr="003118B4">
        <w:rPr>
          <w:rFonts w:ascii="Times New Roman" w:eastAsia="Times New Roman" w:hAnsi="Times New Roman" w:cs="Times New Roman"/>
          <w:sz w:val="28"/>
          <w:szCs w:val="28"/>
          <w:lang w:eastAsia="ru-RU"/>
        </w:rPr>
        <w:t xml:space="preserve">еоретически физиологическое старение организма человека и его биологический возраст должны совпадать. Если биологический возраст отстает от </w:t>
      </w:r>
      <w:proofErr w:type="gramStart"/>
      <w:r w:rsidR="003118B4" w:rsidRPr="003118B4">
        <w:rPr>
          <w:rFonts w:ascii="Times New Roman" w:eastAsia="Times New Roman" w:hAnsi="Times New Roman" w:cs="Times New Roman"/>
          <w:sz w:val="28"/>
          <w:szCs w:val="28"/>
          <w:lang w:eastAsia="ru-RU"/>
        </w:rPr>
        <w:t>календарного</w:t>
      </w:r>
      <w:proofErr w:type="gramEnd"/>
      <w:r w:rsidR="003118B4" w:rsidRPr="003118B4">
        <w:rPr>
          <w:rFonts w:ascii="Times New Roman" w:eastAsia="Times New Roman" w:hAnsi="Times New Roman" w:cs="Times New Roman"/>
          <w:sz w:val="28"/>
          <w:szCs w:val="28"/>
          <w:lang w:eastAsia="ru-RU"/>
        </w:rPr>
        <w:t xml:space="preserve">, то это может говорить о большей продолжительности жизни, если же они равны, то идет нормальный физиологический процесс, если же календарный возраст отстает от биологического — это преждевременное старение.  В случае если биологический возраст превышает календарный – это означает, что повышен риск развития </w:t>
      </w:r>
      <w:proofErr w:type="gramStart"/>
      <w:r w:rsidR="003118B4" w:rsidRPr="003118B4">
        <w:rPr>
          <w:rFonts w:ascii="Times New Roman" w:eastAsia="Times New Roman" w:hAnsi="Times New Roman" w:cs="Times New Roman"/>
          <w:sz w:val="28"/>
          <w:szCs w:val="28"/>
          <w:lang w:eastAsia="ru-RU"/>
        </w:rPr>
        <w:t>сердечно-сосудистых</w:t>
      </w:r>
      <w:proofErr w:type="gramEnd"/>
      <w:r w:rsidR="003118B4" w:rsidRPr="003118B4">
        <w:rPr>
          <w:rFonts w:ascii="Times New Roman" w:eastAsia="Times New Roman" w:hAnsi="Times New Roman" w:cs="Times New Roman"/>
          <w:sz w:val="28"/>
          <w:szCs w:val="28"/>
          <w:lang w:eastAsia="ru-RU"/>
        </w:rPr>
        <w:t>, эндокринных заболеваний, болезней органов пищеварения и дыхания, ряда других заболеваний, и, как следствие, частые инфекции, снижение иммунит</w:t>
      </w:r>
      <w:r w:rsidR="005A76F6">
        <w:rPr>
          <w:rFonts w:ascii="Times New Roman" w:eastAsia="Times New Roman" w:hAnsi="Times New Roman" w:cs="Times New Roman"/>
          <w:sz w:val="28"/>
          <w:szCs w:val="28"/>
          <w:lang w:eastAsia="ru-RU"/>
        </w:rPr>
        <w:t xml:space="preserve">ета, </w:t>
      </w:r>
      <w:r w:rsidR="003118B4" w:rsidRPr="003118B4">
        <w:rPr>
          <w:rFonts w:ascii="Times New Roman" w:eastAsia="Times New Roman" w:hAnsi="Times New Roman" w:cs="Times New Roman"/>
          <w:sz w:val="28"/>
          <w:szCs w:val="28"/>
          <w:lang w:eastAsia="ru-RU"/>
        </w:rPr>
        <w:t xml:space="preserve"> ожирение, нарушение обмена веществ, атрофические изменения и преждевременное старение кожи, а также многое другое.  Преждевременно стареющие люди быстро устают, ощущают слабость, у них нарушается сон, появляются боли в конечностях, </w:t>
      </w:r>
      <w:r w:rsidR="005A76F6">
        <w:rPr>
          <w:rFonts w:ascii="Times New Roman" w:eastAsia="Times New Roman" w:hAnsi="Times New Roman" w:cs="Times New Roman"/>
          <w:sz w:val="28"/>
          <w:szCs w:val="28"/>
          <w:lang w:eastAsia="ru-RU"/>
        </w:rPr>
        <w:t xml:space="preserve">в </w:t>
      </w:r>
      <w:r w:rsidR="005A76F6">
        <w:rPr>
          <w:rFonts w:ascii="Times New Roman" w:eastAsia="Times New Roman" w:hAnsi="Times New Roman" w:cs="Times New Roman"/>
          <w:sz w:val="28"/>
          <w:szCs w:val="28"/>
          <w:lang w:eastAsia="ru-RU"/>
        </w:rPr>
        <w:lastRenderedPageBreak/>
        <w:t xml:space="preserve">суставах, разнообразные боли </w:t>
      </w:r>
      <w:r w:rsidR="003118B4" w:rsidRPr="003118B4">
        <w:rPr>
          <w:rFonts w:ascii="Times New Roman" w:eastAsia="Times New Roman" w:hAnsi="Times New Roman" w:cs="Times New Roman"/>
          <w:sz w:val="28"/>
          <w:szCs w:val="28"/>
          <w:lang w:eastAsia="ru-RU"/>
        </w:rPr>
        <w:t xml:space="preserve">во всем теле и частые головные боли. Сейчас не редкость, когда такое самочувствие появляется у совсем молодых людей. Легко можно назвать причины, приводящие к таким состояниям - это нервно-эмоциональное перенапряжение, психическое переутомление, гиподинамия, неправильное питание, употребление алкоголя, курения и еще много причин, из-за которых мы сами вольно или невольно укорачиваем свою активную жизнь. Для того чтобы следить за процессами старения человека, и своевременно осуществлять действия по увеличению активной работоспособности, полноценной, трудоспособной жизни необходимы современные методы диагностики процессов, связанных со старением. </w:t>
      </w:r>
    </w:p>
    <w:p w:rsidR="00EC3EC8" w:rsidRDefault="003118B4"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118B4">
        <w:rPr>
          <w:rFonts w:ascii="Times New Roman" w:eastAsia="Times New Roman" w:hAnsi="Times New Roman" w:cs="Times New Roman"/>
          <w:sz w:val="28"/>
          <w:szCs w:val="28"/>
          <w:lang w:eastAsia="ru-RU"/>
        </w:rPr>
        <w:t>Биологический возраст связан с некоторыми показателями жизнедеятельности человека. Оценка степени старения является одной из ключевых</w:t>
      </w:r>
      <w:r w:rsidR="005A76F6">
        <w:rPr>
          <w:rFonts w:ascii="Times New Roman" w:eastAsia="Times New Roman" w:hAnsi="Times New Roman" w:cs="Times New Roman"/>
          <w:sz w:val="28"/>
          <w:szCs w:val="28"/>
          <w:lang w:eastAsia="ru-RU"/>
        </w:rPr>
        <w:t xml:space="preserve"> задач профилактики здорового образа жизни</w:t>
      </w:r>
      <w:r w:rsidRPr="003118B4">
        <w:rPr>
          <w:rFonts w:ascii="Times New Roman" w:eastAsia="Times New Roman" w:hAnsi="Times New Roman" w:cs="Times New Roman"/>
          <w:sz w:val="28"/>
          <w:szCs w:val="28"/>
          <w:lang w:eastAsia="ru-RU"/>
        </w:rPr>
        <w:t>.  Начало функциональных ухудшений необходимо обнаружить как можно раньше и принять меры до появления первых признаков нездоровья. Повторное определение биологического возраста позволит оценить эффективность п</w:t>
      </w:r>
      <w:r w:rsidR="005A76F6">
        <w:rPr>
          <w:rFonts w:ascii="Times New Roman" w:eastAsia="Times New Roman" w:hAnsi="Times New Roman" w:cs="Times New Roman"/>
          <w:sz w:val="28"/>
          <w:szCs w:val="28"/>
          <w:lang w:eastAsia="ru-RU"/>
        </w:rPr>
        <w:t>рофилактических мероприятий.</w:t>
      </w: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0562B6">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r w:rsidRPr="00EC3EC8">
        <w:rPr>
          <w:rFonts w:ascii="Times New Roman" w:eastAsia="Times New Roman" w:hAnsi="Times New Roman" w:cs="Times New Roman"/>
          <w:b/>
          <w:sz w:val="28"/>
          <w:szCs w:val="28"/>
          <w:lang w:eastAsia="ru-RU"/>
        </w:rPr>
        <w:lastRenderedPageBreak/>
        <w:t xml:space="preserve">Глава 2.  Исследование </w:t>
      </w:r>
      <w:r w:rsidRPr="00EC3EC8">
        <w:rPr>
          <w:rFonts w:ascii="Times New Roman" w:eastAsia="Times New Roman" w:hAnsi="Times New Roman" w:cs="Times New Roman"/>
          <w:b/>
          <w:bCs/>
          <w:color w:val="000000"/>
          <w:sz w:val="28"/>
          <w:szCs w:val="28"/>
          <w:lang w:eastAsia="ru-RU"/>
        </w:rPr>
        <w:t>биологического возраста респондентов</w:t>
      </w:r>
    </w:p>
    <w:p w:rsidR="000562B6" w:rsidRPr="000562B6" w:rsidRDefault="000562B6" w:rsidP="000562B6">
      <w:pPr>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Pr="000562B6">
        <w:rPr>
          <w:rFonts w:ascii="Times New Roman" w:eastAsia="Times New Roman" w:hAnsi="Times New Roman" w:cs="Times New Roman"/>
          <w:b/>
          <w:sz w:val="28"/>
          <w:szCs w:val="28"/>
          <w:lang w:eastAsia="ru-RU"/>
        </w:rPr>
        <w:t>. Методика проведения исследования</w:t>
      </w:r>
    </w:p>
    <w:p w:rsidR="000562B6" w:rsidRDefault="000562B6" w:rsidP="000562B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62B6">
        <w:rPr>
          <w:rFonts w:ascii="Times New Roman" w:eastAsia="Times New Roman" w:hAnsi="Times New Roman" w:cs="Times New Roman"/>
          <w:color w:val="000000"/>
          <w:sz w:val="28"/>
          <w:szCs w:val="28"/>
          <w:lang w:eastAsia="ru-RU"/>
        </w:rPr>
        <w:t>В экспериментальных исследованиях по определению биологичес</w:t>
      </w:r>
      <w:r w:rsidR="00782B98">
        <w:rPr>
          <w:rFonts w:ascii="Times New Roman" w:eastAsia="Times New Roman" w:hAnsi="Times New Roman" w:cs="Times New Roman"/>
          <w:color w:val="000000"/>
          <w:sz w:val="28"/>
          <w:szCs w:val="28"/>
          <w:lang w:eastAsia="ru-RU"/>
        </w:rPr>
        <w:t>кого возраста приняли участие 12</w:t>
      </w:r>
      <w:r w:rsidRPr="000562B6">
        <w:rPr>
          <w:rFonts w:ascii="Times New Roman" w:eastAsia="Times New Roman" w:hAnsi="Times New Roman" w:cs="Times New Roman"/>
          <w:color w:val="000000"/>
          <w:sz w:val="28"/>
          <w:szCs w:val="28"/>
          <w:lang w:eastAsia="ru-RU"/>
        </w:rPr>
        <w:t xml:space="preserve"> учащихся</w:t>
      </w:r>
      <w:r>
        <w:rPr>
          <w:rFonts w:ascii="Times New Roman" w:eastAsia="Times New Roman" w:hAnsi="Times New Roman" w:cs="Times New Roman"/>
          <w:color w:val="000000"/>
          <w:sz w:val="28"/>
          <w:szCs w:val="28"/>
          <w:lang w:eastAsia="ru-RU"/>
        </w:rPr>
        <w:t xml:space="preserve"> 11»А» класса средней</w:t>
      </w:r>
      <w:r w:rsidRPr="000562B6">
        <w:rPr>
          <w:rFonts w:ascii="Times New Roman" w:eastAsia="Times New Roman" w:hAnsi="Times New Roman" w:cs="Times New Roman"/>
          <w:color w:val="000000"/>
          <w:sz w:val="28"/>
          <w:szCs w:val="28"/>
          <w:lang w:eastAsia="ru-RU"/>
        </w:rPr>
        <w:t xml:space="preserve"> школы</w:t>
      </w:r>
      <w:r>
        <w:rPr>
          <w:rFonts w:ascii="Times New Roman" w:eastAsia="Times New Roman" w:hAnsi="Times New Roman" w:cs="Times New Roman"/>
          <w:color w:val="000000"/>
          <w:sz w:val="28"/>
          <w:szCs w:val="28"/>
          <w:lang w:eastAsia="ru-RU"/>
        </w:rPr>
        <w:t xml:space="preserve"> №14 в возрасте 17</w:t>
      </w:r>
      <w:r w:rsidRPr="000562B6">
        <w:rPr>
          <w:rFonts w:ascii="Times New Roman" w:eastAsia="Times New Roman" w:hAnsi="Times New Roman" w:cs="Times New Roman"/>
          <w:color w:val="000000"/>
          <w:sz w:val="28"/>
          <w:szCs w:val="28"/>
          <w:lang w:eastAsia="ru-RU"/>
        </w:rPr>
        <w:t xml:space="preserve">-18 лет. </w:t>
      </w:r>
    </w:p>
    <w:p w:rsidR="000562B6" w:rsidRPr="000562B6" w:rsidRDefault="000562B6" w:rsidP="000562B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562B6">
        <w:rPr>
          <w:rFonts w:ascii="Times New Roman" w:eastAsia="Times New Roman" w:hAnsi="Times New Roman" w:cs="Times New Roman"/>
          <w:color w:val="000000"/>
          <w:sz w:val="28"/>
          <w:szCs w:val="28"/>
          <w:lang w:eastAsia="ru-RU"/>
        </w:rPr>
        <w:t>Для определения</w:t>
      </w:r>
      <w:r>
        <w:rPr>
          <w:rFonts w:ascii="Times New Roman" w:eastAsia="Times New Roman" w:hAnsi="Times New Roman" w:cs="Times New Roman"/>
          <w:color w:val="000000"/>
          <w:sz w:val="28"/>
          <w:szCs w:val="28"/>
          <w:lang w:eastAsia="ru-RU"/>
        </w:rPr>
        <w:t xml:space="preserve"> биологического возраста в</w:t>
      </w:r>
      <w:r w:rsidRPr="000562B6">
        <w:rPr>
          <w:rFonts w:ascii="Times New Roman" w:eastAsia="Times New Roman" w:hAnsi="Times New Roman" w:cs="Times New Roman"/>
          <w:color w:val="000000"/>
          <w:sz w:val="28"/>
          <w:szCs w:val="28"/>
          <w:lang w:eastAsia="ru-RU"/>
        </w:rPr>
        <w:t xml:space="preserve"> исследовательской работе были использованы тесты на определение клинико-физиологических показателей (на подвижность, на балансирование). У каждого из обследуемых были определены антропометрические данные (вес), уровень артериального давления (в </w:t>
      </w:r>
      <w:proofErr w:type="gramStart"/>
      <w:r w:rsidRPr="000562B6">
        <w:rPr>
          <w:rFonts w:ascii="Times New Roman" w:eastAsia="Times New Roman" w:hAnsi="Times New Roman" w:cs="Times New Roman"/>
          <w:color w:val="000000"/>
          <w:sz w:val="28"/>
          <w:szCs w:val="28"/>
          <w:lang w:eastAsia="ru-RU"/>
        </w:rPr>
        <w:t>мм</w:t>
      </w:r>
      <w:proofErr w:type="gramEnd"/>
      <w:r w:rsidRPr="000562B6">
        <w:rPr>
          <w:rFonts w:ascii="Times New Roman" w:eastAsia="Times New Roman" w:hAnsi="Times New Roman" w:cs="Times New Roman"/>
          <w:color w:val="000000"/>
          <w:sz w:val="28"/>
          <w:szCs w:val="28"/>
          <w:lang w:eastAsia="ru-RU"/>
        </w:rPr>
        <w:t xml:space="preserve"> рт. ст.) и частота сердечных сокращений за 1 минуту (приложение 1). [2]</w:t>
      </w:r>
    </w:p>
    <w:p w:rsidR="000562B6" w:rsidRDefault="000562B6" w:rsidP="000562B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62B6">
        <w:rPr>
          <w:rFonts w:ascii="Times New Roman" w:eastAsia="Times New Roman" w:hAnsi="Times New Roman" w:cs="Times New Roman"/>
          <w:color w:val="000000"/>
          <w:sz w:val="28"/>
          <w:szCs w:val="28"/>
          <w:lang w:eastAsia="ru-RU"/>
        </w:rPr>
        <w:t xml:space="preserve">Методом анкетирования респондентов была определена СОЗ (субъективная оценка здоровья) (приложение 2). </w:t>
      </w:r>
    </w:p>
    <w:p w:rsidR="000562B6" w:rsidRPr="000562B6" w:rsidRDefault="000562B6" w:rsidP="000562B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Для определения биологического возраста респондентов были использованы расчётные формулы, предложенные Институтом геронтологии АМН. [5]</w:t>
      </w:r>
    </w:p>
    <w:p w:rsidR="000562B6" w:rsidRPr="000562B6" w:rsidRDefault="000562B6" w:rsidP="000562B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БВ (биологический возраст) мужчин</w:t>
      </w:r>
    </w:p>
    <w:p w:rsidR="000562B6" w:rsidRPr="000562B6" w:rsidRDefault="000562B6" w:rsidP="000562B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26,985 + 0,215</w:t>
      </w:r>
      <w:r w:rsidR="00AD7CED">
        <w:rPr>
          <w:rFonts w:ascii="Times New Roman" w:eastAsia="Times New Roman" w:hAnsi="Times New Roman" w:cs="Times New Roman"/>
          <w:sz w:val="28"/>
          <w:szCs w:val="28"/>
          <w:lang w:eastAsia="ru-RU"/>
        </w:rPr>
        <w:t xml:space="preserve"> </w:t>
      </w:r>
      <w:r w:rsidRPr="000562B6">
        <w:rPr>
          <w:rFonts w:ascii="Times New Roman" w:eastAsia="Times New Roman" w:hAnsi="Times New Roman" w:cs="Times New Roman"/>
          <w:sz w:val="28"/>
          <w:szCs w:val="28"/>
          <w:lang w:eastAsia="ru-RU"/>
        </w:rPr>
        <w:t>Х</w:t>
      </w:r>
      <w:r w:rsidR="00AD7CED">
        <w:rPr>
          <w:rFonts w:ascii="Times New Roman" w:eastAsia="Times New Roman" w:hAnsi="Times New Roman" w:cs="Times New Roman"/>
          <w:sz w:val="28"/>
          <w:szCs w:val="28"/>
          <w:lang w:eastAsia="ru-RU"/>
        </w:rPr>
        <w:t xml:space="preserve"> </w:t>
      </w:r>
      <w:r w:rsidRPr="000562B6">
        <w:rPr>
          <w:rFonts w:ascii="Times New Roman" w:eastAsia="Times New Roman" w:hAnsi="Times New Roman" w:cs="Times New Roman"/>
          <w:sz w:val="28"/>
          <w:szCs w:val="28"/>
          <w:lang w:eastAsia="ru-RU"/>
        </w:rPr>
        <w:t>АДС - 0,149ХЗДВ - 0,151ХСБ + 0,723ХСОЗ</w:t>
      </w:r>
    </w:p>
    <w:p w:rsidR="000562B6" w:rsidRPr="000562B6" w:rsidRDefault="000562B6" w:rsidP="000562B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БВ (биологический возраст) женщин</w:t>
      </w:r>
    </w:p>
    <w:p w:rsidR="000562B6" w:rsidRDefault="000562B6" w:rsidP="000562B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-1,463 + 0,415ХАДП - 0,140ХСБ + 0,248ХМТ + 0,694Х</w:t>
      </w:r>
      <w:proofErr w:type="gramStart"/>
      <w:r w:rsidRPr="000562B6">
        <w:rPr>
          <w:rFonts w:ascii="Times New Roman" w:eastAsia="Times New Roman" w:hAnsi="Times New Roman" w:cs="Times New Roman"/>
          <w:sz w:val="28"/>
          <w:szCs w:val="28"/>
          <w:lang w:eastAsia="ru-RU"/>
        </w:rPr>
        <w:t>C</w:t>
      </w:r>
      <w:proofErr w:type="gramEnd"/>
      <w:r w:rsidRPr="000562B6">
        <w:rPr>
          <w:rFonts w:ascii="Times New Roman" w:eastAsia="Times New Roman" w:hAnsi="Times New Roman" w:cs="Times New Roman"/>
          <w:sz w:val="28"/>
          <w:szCs w:val="28"/>
          <w:lang w:eastAsia="ru-RU"/>
        </w:rPr>
        <w:t xml:space="preserve">ОЗ, </w:t>
      </w:r>
    </w:p>
    <w:p w:rsidR="000562B6" w:rsidRPr="000562B6" w:rsidRDefault="000562B6" w:rsidP="00C65457">
      <w:pPr>
        <w:spacing w:before="100" w:beforeAutospacing="1" w:after="100" w:afterAutospacing="1" w:line="360" w:lineRule="auto"/>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 xml:space="preserve">где </w:t>
      </w:r>
      <w:r w:rsidRPr="000562B6">
        <w:rPr>
          <w:rFonts w:ascii="Times New Roman" w:eastAsia="Times New Roman" w:hAnsi="Times New Roman" w:cs="Times New Roman"/>
          <w:color w:val="000000"/>
          <w:sz w:val="28"/>
          <w:szCs w:val="28"/>
          <w:lang w:eastAsia="ru-RU"/>
        </w:rPr>
        <w:t xml:space="preserve">АДС (артериальное давление систолическое), АДП (артериальное давление пульсовое). ЗДВ (продолжительность задержки дыхания после глубокого вдоха), </w:t>
      </w:r>
      <w:proofErr w:type="gramStart"/>
      <w:r w:rsidRPr="000562B6">
        <w:rPr>
          <w:rFonts w:ascii="Times New Roman" w:eastAsia="Times New Roman" w:hAnsi="Times New Roman" w:cs="Times New Roman"/>
          <w:color w:val="000000"/>
          <w:sz w:val="28"/>
          <w:szCs w:val="28"/>
          <w:lang w:eastAsia="ru-RU"/>
        </w:rPr>
        <w:t>СБ</w:t>
      </w:r>
      <w:proofErr w:type="gramEnd"/>
      <w:r w:rsidRPr="000562B6">
        <w:rPr>
          <w:rFonts w:ascii="Times New Roman" w:eastAsia="Times New Roman" w:hAnsi="Times New Roman" w:cs="Times New Roman"/>
          <w:color w:val="000000"/>
          <w:sz w:val="28"/>
          <w:szCs w:val="28"/>
          <w:lang w:eastAsia="ru-RU"/>
        </w:rPr>
        <w:t xml:space="preserve"> (статическая балансировка), СОЗ (субъективная </w:t>
      </w:r>
      <w:r w:rsidR="00C65457">
        <w:rPr>
          <w:rFonts w:ascii="Times New Roman" w:eastAsia="Times New Roman" w:hAnsi="Times New Roman" w:cs="Times New Roman"/>
          <w:color w:val="000000"/>
          <w:sz w:val="28"/>
          <w:szCs w:val="28"/>
          <w:lang w:eastAsia="ru-RU"/>
        </w:rPr>
        <w:t>оценка здоровья) (приложение 2),</w:t>
      </w:r>
      <w:r w:rsidRPr="000562B6">
        <w:rPr>
          <w:rFonts w:ascii="Times New Roman" w:eastAsia="Times New Roman" w:hAnsi="Times New Roman" w:cs="Times New Roman"/>
          <w:color w:val="000000"/>
          <w:sz w:val="28"/>
          <w:szCs w:val="28"/>
          <w:lang w:eastAsia="ru-RU"/>
        </w:rPr>
        <w:t>МТ (масса тела в кг)</w:t>
      </w:r>
      <w:r w:rsidR="00C65457">
        <w:rPr>
          <w:rFonts w:ascii="Times New Roman" w:eastAsia="Times New Roman" w:hAnsi="Times New Roman" w:cs="Times New Roman"/>
          <w:sz w:val="28"/>
          <w:szCs w:val="28"/>
          <w:lang w:eastAsia="ru-RU"/>
        </w:rPr>
        <w:t xml:space="preserve"> </w:t>
      </w:r>
      <w:r w:rsidRPr="000562B6">
        <w:rPr>
          <w:rFonts w:ascii="Times New Roman" w:eastAsia="Times New Roman" w:hAnsi="Times New Roman" w:cs="Times New Roman"/>
          <w:sz w:val="28"/>
          <w:szCs w:val="28"/>
          <w:lang w:eastAsia="ru-RU"/>
        </w:rPr>
        <w:t>( приложение 1)</w:t>
      </w:r>
    </w:p>
    <w:p w:rsidR="000562B6" w:rsidRDefault="000562B6" w:rsidP="00EC3EC8">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5457" w:rsidRDefault="00C65457" w:rsidP="00C65457">
      <w:p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2.2. </w:t>
      </w:r>
      <w:r w:rsidRPr="00C65457">
        <w:rPr>
          <w:rFonts w:ascii="Times New Roman" w:eastAsia="Times New Roman" w:hAnsi="Times New Roman" w:cs="Times New Roman"/>
          <w:b/>
          <w:bCs/>
          <w:color w:val="000000"/>
          <w:sz w:val="28"/>
          <w:szCs w:val="28"/>
          <w:lang w:eastAsia="ru-RU"/>
        </w:rPr>
        <w:t>Результаты исследования</w:t>
      </w:r>
    </w:p>
    <w:tbl>
      <w:tblPr>
        <w:tblStyle w:val="a5"/>
        <w:tblW w:w="0" w:type="auto"/>
        <w:tblLayout w:type="fixed"/>
        <w:tblLook w:val="04A0" w:firstRow="1" w:lastRow="0" w:firstColumn="1" w:lastColumn="0" w:noHBand="0" w:noVBand="1"/>
      </w:tblPr>
      <w:tblGrid>
        <w:gridCol w:w="1449"/>
        <w:gridCol w:w="1477"/>
        <w:gridCol w:w="1618"/>
        <w:gridCol w:w="1586"/>
        <w:gridCol w:w="990"/>
        <w:gridCol w:w="1068"/>
        <w:gridCol w:w="1383"/>
      </w:tblGrid>
      <w:tr w:rsidR="00C65457" w:rsidTr="00C65457">
        <w:tc>
          <w:tcPr>
            <w:tcW w:w="1449" w:type="dxa"/>
          </w:tcPr>
          <w:p w:rsidR="00C65457" w:rsidRPr="00C65457" w:rsidRDefault="00C65457" w:rsidP="00C65457">
            <w:pP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 xml:space="preserve">Тестируемый </w:t>
            </w:r>
          </w:p>
        </w:tc>
        <w:tc>
          <w:tcPr>
            <w:tcW w:w="1477" w:type="dxa"/>
          </w:tcPr>
          <w:p w:rsidR="00C65457" w:rsidRPr="00C65457" w:rsidRDefault="00C65457" w:rsidP="00C65457">
            <w:pPr>
              <w:spacing w:before="100" w:beforeAutospacing="1" w:after="100" w:afterAutospacing="1"/>
              <w:jc w:val="cente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 xml:space="preserve">Календарный </w:t>
            </w:r>
            <w:r w:rsidRPr="00C65457">
              <w:rPr>
                <w:rFonts w:ascii="Times New Roman" w:eastAsia="Times New Roman" w:hAnsi="Times New Roman" w:cs="Times New Roman"/>
                <w:b/>
                <w:sz w:val="20"/>
                <w:szCs w:val="20"/>
                <w:lang w:eastAsia="ru-RU"/>
              </w:rPr>
              <w:br/>
              <w:t>возраст</w:t>
            </w:r>
            <w:r w:rsidRPr="00C65457">
              <w:rPr>
                <w:rFonts w:ascii="Times New Roman" w:eastAsia="Times New Roman" w:hAnsi="Times New Roman" w:cs="Times New Roman"/>
                <w:b/>
                <w:sz w:val="20"/>
                <w:szCs w:val="20"/>
                <w:lang w:eastAsia="ru-RU"/>
              </w:rPr>
              <w:br/>
              <w:t>(КВ)</w:t>
            </w:r>
          </w:p>
        </w:tc>
        <w:tc>
          <w:tcPr>
            <w:tcW w:w="1618" w:type="dxa"/>
          </w:tcPr>
          <w:p w:rsidR="00C65457" w:rsidRPr="00C65457" w:rsidRDefault="00C65457" w:rsidP="00C65457">
            <w:pPr>
              <w:spacing w:before="100" w:beforeAutospacing="1" w:after="100" w:afterAutospacing="1"/>
              <w:jc w:val="cente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 xml:space="preserve">Биологический </w:t>
            </w:r>
            <w:r w:rsidRPr="00C65457">
              <w:rPr>
                <w:rFonts w:ascii="Times New Roman" w:eastAsia="Times New Roman" w:hAnsi="Times New Roman" w:cs="Times New Roman"/>
                <w:b/>
                <w:sz w:val="20"/>
                <w:szCs w:val="20"/>
                <w:lang w:eastAsia="ru-RU"/>
              </w:rPr>
              <w:br/>
              <w:t>возраст</w:t>
            </w:r>
            <w:r w:rsidRPr="00C65457">
              <w:rPr>
                <w:rFonts w:ascii="Times New Roman" w:eastAsia="Times New Roman" w:hAnsi="Times New Roman" w:cs="Times New Roman"/>
                <w:b/>
                <w:sz w:val="20"/>
                <w:szCs w:val="20"/>
                <w:lang w:eastAsia="ru-RU"/>
              </w:rPr>
              <w:br/>
              <w:t>(БВ)</w:t>
            </w:r>
          </w:p>
        </w:tc>
        <w:tc>
          <w:tcPr>
            <w:tcW w:w="1586" w:type="dxa"/>
          </w:tcPr>
          <w:p w:rsidR="00C65457" w:rsidRPr="00C65457" w:rsidRDefault="00C65457" w:rsidP="00C65457">
            <w:pPr>
              <w:spacing w:before="100" w:beforeAutospacing="1" w:after="100" w:afterAutospacing="1"/>
              <w:jc w:val="cente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Должный биологический возраст (ДБВ)</w:t>
            </w:r>
          </w:p>
        </w:tc>
        <w:tc>
          <w:tcPr>
            <w:tcW w:w="990" w:type="dxa"/>
          </w:tcPr>
          <w:p w:rsidR="00C65457" w:rsidRPr="00C65457" w:rsidRDefault="00C65457" w:rsidP="00C65457">
            <w:pPr>
              <w:spacing w:before="100" w:beforeAutospacing="1" w:after="100" w:afterAutospacing="1"/>
              <w:jc w:val="cente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Индекс БВ</w:t>
            </w:r>
            <w:proofErr w:type="gramStart"/>
            <w:r w:rsidRPr="00C65457">
              <w:rPr>
                <w:rFonts w:ascii="Times New Roman" w:eastAsia="Times New Roman" w:hAnsi="Times New Roman" w:cs="Times New Roman"/>
                <w:b/>
                <w:sz w:val="20"/>
                <w:szCs w:val="20"/>
                <w:lang w:eastAsia="ru-RU"/>
              </w:rPr>
              <w:t>:Д</w:t>
            </w:r>
            <w:proofErr w:type="gramEnd"/>
            <w:r w:rsidRPr="00C65457">
              <w:rPr>
                <w:rFonts w:ascii="Times New Roman" w:eastAsia="Times New Roman" w:hAnsi="Times New Roman" w:cs="Times New Roman"/>
                <w:b/>
                <w:sz w:val="20"/>
                <w:szCs w:val="20"/>
                <w:lang w:eastAsia="ru-RU"/>
              </w:rPr>
              <w:t>БВ</w:t>
            </w:r>
          </w:p>
        </w:tc>
        <w:tc>
          <w:tcPr>
            <w:tcW w:w="1068" w:type="dxa"/>
          </w:tcPr>
          <w:p w:rsidR="00C65457" w:rsidRPr="00C65457" w:rsidRDefault="00C65457" w:rsidP="00C65457">
            <w:pPr>
              <w:spacing w:before="100" w:beforeAutospacing="1" w:after="100" w:afterAutospacing="1"/>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Индекс БВ -</w:t>
            </w:r>
            <w:r>
              <w:rPr>
                <w:rFonts w:ascii="Times New Roman" w:eastAsia="Times New Roman" w:hAnsi="Times New Roman" w:cs="Times New Roman"/>
                <w:b/>
                <w:sz w:val="20"/>
                <w:szCs w:val="20"/>
                <w:lang w:eastAsia="ru-RU"/>
              </w:rPr>
              <w:t xml:space="preserve"> </w:t>
            </w:r>
            <w:r w:rsidRPr="00C65457">
              <w:rPr>
                <w:rFonts w:ascii="Times New Roman" w:eastAsia="Times New Roman" w:hAnsi="Times New Roman" w:cs="Times New Roman"/>
                <w:b/>
                <w:sz w:val="20"/>
                <w:szCs w:val="20"/>
                <w:lang w:eastAsia="ru-RU"/>
              </w:rPr>
              <w:t>ДБВ</w:t>
            </w:r>
          </w:p>
        </w:tc>
        <w:tc>
          <w:tcPr>
            <w:tcW w:w="1383" w:type="dxa"/>
          </w:tcPr>
          <w:p w:rsidR="00C65457" w:rsidRPr="00C65457" w:rsidRDefault="00C65457" w:rsidP="00C65457">
            <w:pPr>
              <w:spacing w:before="100" w:beforeAutospacing="1" w:after="100" w:afterAutospacing="1"/>
              <w:jc w:val="center"/>
              <w:rPr>
                <w:rFonts w:ascii="Times New Roman" w:eastAsia="Times New Roman" w:hAnsi="Times New Roman" w:cs="Times New Roman"/>
                <w:b/>
                <w:sz w:val="20"/>
                <w:szCs w:val="20"/>
                <w:lang w:eastAsia="ru-RU"/>
              </w:rPr>
            </w:pPr>
            <w:r w:rsidRPr="00C65457">
              <w:rPr>
                <w:rFonts w:ascii="Times New Roman" w:eastAsia="Times New Roman" w:hAnsi="Times New Roman" w:cs="Times New Roman"/>
                <w:b/>
                <w:sz w:val="20"/>
                <w:szCs w:val="20"/>
                <w:lang w:eastAsia="ru-RU"/>
              </w:rPr>
              <w:t>Субъективная оценка здоровья (СОЗ)</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4"/>
                <w:szCs w:val="24"/>
                <w:lang w:eastAsia="ru-RU"/>
              </w:rPr>
            </w:pPr>
            <w:r w:rsidRPr="00782B98">
              <w:rPr>
                <w:rFonts w:ascii="Times New Roman" w:eastAsia="Times New Roman" w:hAnsi="Times New Roman" w:cs="Times New Roman"/>
                <w:bCs/>
                <w:color w:val="000000"/>
                <w:sz w:val="24"/>
                <w:szCs w:val="24"/>
                <w:lang w:eastAsia="ru-RU"/>
              </w:rPr>
              <w:t>Девушка №1</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27</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1,120</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2,9</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proofErr w:type="spellStart"/>
            <w:r w:rsidRPr="00782B98">
              <w:rPr>
                <w:rFonts w:ascii="Times New Roman" w:eastAsia="Times New Roman" w:hAnsi="Times New Roman" w:cs="Times New Roman"/>
                <w:bCs/>
                <w:color w:val="000000"/>
                <w:sz w:val="28"/>
                <w:szCs w:val="28"/>
                <w:lang w:eastAsia="ru-RU"/>
              </w:rPr>
              <w:t>Удовлет</w:t>
            </w:r>
            <w:proofErr w:type="spellEnd"/>
            <w:r w:rsidRPr="00782B98">
              <w:rPr>
                <w:rFonts w:ascii="Times New Roman" w:eastAsia="Times New Roman" w:hAnsi="Times New Roman" w:cs="Times New Roman"/>
                <w:bCs/>
                <w:color w:val="000000"/>
                <w:sz w:val="28"/>
                <w:szCs w:val="28"/>
                <w:lang w:eastAsia="ru-RU"/>
              </w:rPr>
              <w:t>.</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Девушка №2</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18</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0,746</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-6,1</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Девушка №3</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41</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1,701</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16,9</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proofErr w:type="spellStart"/>
            <w:r w:rsidRPr="00782B98">
              <w:rPr>
                <w:rFonts w:ascii="Times New Roman" w:eastAsia="Times New Roman" w:hAnsi="Times New Roman" w:cs="Times New Roman"/>
                <w:bCs/>
                <w:color w:val="000000"/>
                <w:sz w:val="28"/>
                <w:szCs w:val="28"/>
                <w:lang w:eastAsia="ru-RU"/>
              </w:rPr>
              <w:t>Удовлет</w:t>
            </w:r>
            <w:proofErr w:type="spellEnd"/>
            <w:r w:rsidRPr="00782B98">
              <w:rPr>
                <w:rFonts w:ascii="Times New Roman" w:eastAsia="Times New Roman" w:hAnsi="Times New Roman" w:cs="Times New Roman"/>
                <w:bCs/>
                <w:color w:val="000000"/>
                <w:sz w:val="28"/>
                <w:szCs w:val="28"/>
                <w:lang w:eastAsia="ru-RU"/>
              </w:rPr>
              <w:t>.</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Девушка №4</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11</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0,456</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-13,1</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Девушка №5</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15</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0,622</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-9,1</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C65457" w:rsidRPr="00782B98" w:rsidTr="00C65457">
        <w:tc>
          <w:tcPr>
            <w:tcW w:w="1449" w:type="dxa"/>
          </w:tcPr>
          <w:p w:rsidR="00C65457" w:rsidRPr="00782B98" w:rsidRDefault="00C65457"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Девушка №6</w:t>
            </w:r>
          </w:p>
        </w:tc>
        <w:tc>
          <w:tcPr>
            <w:tcW w:w="1477"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18</w:t>
            </w:r>
          </w:p>
        </w:tc>
        <w:tc>
          <w:tcPr>
            <w:tcW w:w="161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18</w:t>
            </w:r>
          </w:p>
        </w:tc>
        <w:tc>
          <w:tcPr>
            <w:tcW w:w="1586"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24,7</w:t>
            </w:r>
          </w:p>
        </w:tc>
        <w:tc>
          <w:tcPr>
            <w:tcW w:w="990"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0,728</w:t>
            </w:r>
          </w:p>
        </w:tc>
        <w:tc>
          <w:tcPr>
            <w:tcW w:w="1068"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-6,7</w:t>
            </w:r>
          </w:p>
        </w:tc>
        <w:tc>
          <w:tcPr>
            <w:tcW w:w="1383" w:type="dxa"/>
          </w:tcPr>
          <w:p w:rsidR="00C65457" w:rsidRPr="00782B98" w:rsidRDefault="00AE702A" w:rsidP="00C65457">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proofErr w:type="spellStart"/>
            <w:r w:rsidRPr="00782B98">
              <w:rPr>
                <w:rFonts w:ascii="Times New Roman" w:eastAsia="Times New Roman" w:hAnsi="Times New Roman" w:cs="Times New Roman"/>
                <w:bCs/>
                <w:color w:val="000000"/>
                <w:sz w:val="28"/>
                <w:szCs w:val="28"/>
                <w:lang w:eastAsia="ru-RU"/>
              </w:rPr>
              <w:t>Удовлет</w:t>
            </w:r>
            <w:proofErr w:type="spellEnd"/>
            <w:r w:rsidRPr="00782B98">
              <w:rPr>
                <w:rFonts w:ascii="Times New Roman" w:eastAsia="Times New Roman" w:hAnsi="Times New Roman" w:cs="Times New Roman"/>
                <w:bCs/>
                <w:color w:val="000000"/>
                <w:sz w:val="28"/>
                <w:szCs w:val="28"/>
                <w:lang w:eastAsia="ru-RU"/>
              </w:rPr>
              <w:t>.</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Юноша</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 xml:space="preserve"> №1</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0,995</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-0,1</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Юноша</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 xml:space="preserve"> №2</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30</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1,244</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5,9</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Юноша</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 xml:space="preserve"> №3</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31</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1,286</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6,9</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 xml:space="preserve">Юноша </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№4</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33</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20,6</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1,601</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12,4</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Плохое</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4"/>
                <w:szCs w:val="24"/>
                <w:lang w:eastAsia="ru-RU"/>
              </w:rPr>
              <w:t>Юноша</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 xml:space="preserve"> №5</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39</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1,618</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14,9</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r w:rsidR="00782B98" w:rsidRPr="00782B98" w:rsidTr="00C65457">
        <w:tc>
          <w:tcPr>
            <w:tcW w:w="1449"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4"/>
                <w:szCs w:val="24"/>
                <w:lang w:eastAsia="ru-RU"/>
              </w:rPr>
            </w:pPr>
            <w:r w:rsidRPr="00782B98">
              <w:rPr>
                <w:rFonts w:ascii="Times New Roman" w:eastAsia="Times New Roman" w:hAnsi="Times New Roman" w:cs="Times New Roman"/>
                <w:bCs/>
                <w:color w:val="000000"/>
                <w:sz w:val="24"/>
                <w:szCs w:val="24"/>
                <w:lang w:eastAsia="ru-RU"/>
              </w:rPr>
              <w:t>Юноша</w:t>
            </w:r>
            <w:r w:rsidR="00A72F05">
              <w:rPr>
                <w:rFonts w:ascii="Times New Roman" w:eastAsia="Times New Roman" w:hAnsi="Times New Roman" w:cs="Times New Roman"/>
                <w:bCs/>
                <w:color w:val="000000"/>
                <w:sz w:val="24"/>
                <w:szCs w:val="24"/>
                <w:lang w:eastAsia="ru-RU"/>
              </w:rPr>
              <w:t xml:space="preserve"> </w:t>
            </w:r>
            <w:r w:rsidRPr="00782B98">
              <w:rPr>
                <w:rFonts w:ascii="Times New Roman" w:eastAsia="Times New Roman" w:hAnsi="Times New Roman" w:cs="Times New Roman"/>
                <w:bCs/>
                <w:color w:val="000000"/>
                <w:sz w:val="24"/>
                <w:szCs w:val="24"/>
                <w:lang w:eastAsia="ru-RU"/>
              </w:rPr>
              <w:t xml:space="preserve"> №6</w:t>
            </w:r>
          </w:p>
        </w:tc>
        <w:tc>
          <w:tcPr>
            <w:tcW w:w="1477"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w:t>
            </w:r>
          </w:p>
        </w:tc>
        <w:tc>
          <w:tcPr>
            <w:tcW w:w="161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41</w:t>
            </w:r>
          </w:p>
        </w:tc>
        <w:tc>
          <w:tcPr>
            <w:tcW w:w="1586"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24,1</w:t>
            </w:r>
          </w:p>
        </w:tc>
        <w:tc>
          <w:tcPr>
            <w:tcW w:w="990"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1,701</w:t>
            </w:r>
          </w:p>
        </w:tc>
        <w:tc>
          <w:tcPr>
            <w:tcW w:w="1068"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16,9</w:t>
            </w:r>
          </w:p>
        </w:tc>
        <w:tc>
          <w:tcPr>
            <w:tcW w:w="1383" w:type="dxa"/>
          </w:tcPr>
          <w:p w:rsidR="00782B98" w:rsidRPr="00782B98" w:rsidRDefault="00782B98" w:rsidP="00782B98">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82B98">
              <w:rPr>
                <w:rFonts w:ascii="Times New Roman" w:eastAsia="Times New Roman" w:hAnsi="Times New Roman" w:cs="Times New Roman"/>
                <w:bCs/>
                <w:color w:val="000000"/>
                <w:sz w:val="28"/>
                <w:szCs w:val="28"/>
                <w:lang w:eastAsia="ru-RU"/>
              </w:rPr>
              <w:t>Хорошее</w:t>
            </w:r>
          </w:p>
        </w:tc>
      </w:tr>
    </w:tbl>
    <w:p w:rsidR="00A72F05" w:rsidRDefault="00A72F05" w:rsidP="00AB732B">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p>
    <w:p w:rsidR="00EC3EC8" w:rsidRPr="00C65457" w:rsidRDefault="00C65457" w:rsidP="00C6545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C65457">
        <w:rPr>
          <w:rFonts w:ascii="Times New Roman" w:eastAsia="Times New Roman" w:hAnsi="Times New Roman" w:cs="Times New Roman"/>
          <w:b/>
          <w:bCs/>
          <w:color w:val="000000"/>
          <w:sz w:val="28"/>
          <w:szCs w:val="28"/>
          <w:lang w:eastAsia="ru-RU"/>
        </w:rPr>
        <w:t>2.3</w:t>
      </w:r>
      <w:r>
        <w:rPr>
          <w:rFonts w:ascii="Times New Roman" w:eastAsia="Times New Roman" w:hAnsi="Times New Roman" w:cs="Times New Roman"/>
          <w:b/>
          <w:bCs/>
          <w:color w:val="000000"/>
          <w:sz w:val="28"/>
          <w:szCs w:val="28"/>
          <w:lang w:eastAsia="ru-RU"/>
        </w:rPr>
        <w:t>.</w:t>
      </w:r>
      <w:r w:rsidRPr="00C65457">
        <w:rPr>
          <w:rFonts w:ascii="Times New Roman" w:eastAsia="Times New Roman" w:hAnsi="Times New Roman" w:cs="Times New Roman"/>
          <w:b/>
          <w:bCs/>
          <w:color w:val="000000"/>
          <w:sz w:val="28"/>
          <w:szCs w:val="28"/>
          <w:lang w:eastAsia="ru-RU"/>
        </w:rPr>
        <w:t xml:space="preserve"> С</w:t>
      </w:r>
      <w:r w:rsidRPr="00C65457">
        <w:rPr>
          <w:rFonts w:ascii="Times New Roman" w:eastAsia="Times New Roman" w:hAnsi="Times New Roman" w:cs="Times New Roman"/>
          <w:b/>
          <w:bCs/>
          <w:sz w:val="28"/>
          <w:szCs w:val="28"/>
          <w:lang w:eastAsia="ru-RU"/>
        </w:rPr>
        <w:t>татистическая обработка полученных данных</w:t>
      </w:r>
    </w:p>
    <w:p w:rsidR="00782B98" w:rsidRPr="00056A44" w:rsidRDefault="00AB5722" w:rsidP="00782B98">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056A44">
        <w:rPr>
          <w:rFonts w:ascii="Times New Roman" w:eastAsia="Times New Roman" w:hAnsi="Times New Roman" w:cs="Times New Roman"/>
          <w:b/>
          <w:color w:val="000000"/>
          <w:sz w:val="28"/>
          <w:szCs w:val="28"/>
          <w:lang w:eastAsia="ru-RU"/>
        </w:rPr>
        <w:lastRenderedPageBreak/>
        <w:t>1. С</w:t>
      </w:r>
      <w:r w:rsidR="00782B98" w:rsidRPr="00056A44">
        <w:rPr>
          <w:rFonts w:ascii="Times New Roman" w:eastAsia="Times New Roman" w:hAnsi="Times New Roman" w:cs="Times New Roman"/>
          <w:b/>
          <w:color w:val="000000"/>
          <w:sz w:val="28"/>
          <w:szCs w:val="28"/>
          <w:lang w:eastAsia="ru-RU"/>
        </w:rPr>
        <w:t>равнение календарного возраста респондентов и выявленного биологи</w:t>
      </w:r>
      <w:r w:rsidRPr="00056A44">
        <w:rPr>
          <w:rFonts w:ascii="Times New Roman" w:eastAsia="Times New Roman" w:hAnsi="Times New Roman" w:cs="Times New Roman"/>
          <w:b/>
          <w:color w:val="000000"/>
          <w:sz w:val="28"/>
          <w:szCs w:val="28"/>
          <w:lang w:eastAsia="ru-RU"/>
        </w:rPr>
        <w:t xml:space="preserve">ческого возраста </w:t>
      </w:r>
    </w:p>
    <w:p w:rsidR="00AB5722" w:rsidRDefault="00AB5722" w:rsidP="00782B98">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5722" w:rsidRPr="00056A44" w:rsidRDefault="00A72F05" w:rsidP="00782B9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72F05">
        <w:rPr>
          <w:rFonts w:ascii="Times New Roman" w:eastAsia="Times New Roman" w:hAnsi="Times New Roman" w:cs="Times New Roman"/>
          <w:b/>
          <w:color w:val="000000"/>
          <w:sz w:val="28"/>
          <w:szCs w:val="28"/>
          <w:lang w:eastAsia="ru-RU"/>
        </w:rPr>
        <w:t>Вывод:</w:t>
      </w:r>
      <w:r w:rsidRPr="00A72F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Средний календарный возраст -17 лет, </w:t>
      </w:r>
      <w:r w:rsidRPr="00A72F05">
        <w:rPr>
          <w:rFonts w:ascii="Times New Roman" w:eastAsia="Times New Roman" w:hAnsi="Times New Roman" w:cs="Times New Roman"/>
          <w:color w:val="000000"/>
          <w:sz w:val="28"/>
          <w:szCs w:val="28"/>
          <w:lang w:eastAsia="ru-RU"/>
        </w:rPr>
        <w:t xml:space="preserve"> средний биологический возраст </w:t>
      </w:r>
      <w:r>
        <w:rPr>
          <w:rFonts w:ascii="Times New Roman" w:eastAsia="Times New Roman" w:hAnsi="Times New Roman" w:cs="Times New Roman"/>
          <w:color w:val="000000"/>
          <w:sz w:val="28"/>
          <w:szCs w:val="28"/>
          <w:lang w:eastAsia="ru-RU"/>
        </w:rPr>
        <w:t>– 27,3лет</w:t>
      </w:r>
      <w:proofErr w:type="gramStart"/>
      <w:r>
        <w:rPr>
          <w:rFonts w:ascii="Times New Roman" w:eastAsia="Times New Roman" w:hAnsi="Times New Roman" w:cs="Times New Roman"/>
          <w:color w:val="000000"/>
          <w:sz w:val="28"/>
          <w:szCs w:val="28"/>
          <w:lang w:eastAsia="ru-RU"/>
        </w:rPr>
        <w:t>.</w:t>
      </w:r>
      <w:proofErr w:type="gramEnd"/>
      <w:r w:rsidRPr="00A72F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A72F05">
        <w:rPr>
          <w:rFonts w:ascii="Times New Roman" w:eastAsia="Times New Roman" w:hAnsi="Times New Roman" w:cs="Times New Roman"/>
          <w:color w:val="000000"/>
          <w:sz w:val="28"/>
          <w:szCs w:val="28"/>
          <w:lang w:eastAsia="ru-RU"/>
        </w:rPr>
        <w:t>редний</w:t>
      </w:r>
      <w:r>
        <w:rPr>
          <w:rFonts w:ascii="Times New Roman" w:eastAsia="Times New Roman" w:hAnsi="Times New Roman" w:cs="Times New Roman"/>
          <w:color w:val="000000"/>
          <w:sz w:val="28"/>
          <w:szCs w:val="28"/>
          <w:lang w:eastAsia="ru-RU"/>
        </w:rPr>
        <w:t xml:space="preserve"> биологический возраст старшеклассников</w:t>
      </w:r>
      <w:r w:rsidRPr="00A72F05">
        <w:rPr>
          <w:rFonts w:ascii="Times New Roman" w:eastAsia="Times New Roman" w:hAnsi="Times New Roman" w:cs="Times New Roman"/>
          <w:color w:val="000000"/>
          <w:sz w:val="28"/>
          <w:szCs w:val="28"/>
          <w:lang w:eastAsia="ru-RU"/>
        </w:rPr>
        <w:t xml:space="preserve"> превышает с</w:t>
      </w:r>
      <w:r>
        <w:rPr>
          <w:rFonts w:ascii="Times New Roman" w:eastAsia="Times New Roman" w:hAnsi="Times New Roman" w:cs="Times New Roman"/>
          <w:color w:val="000000"/>
          <w:sz w:val="28"/>
          <w:szCs w:val="28"/>
          <w:lang w:eastAsia="ru-RU"/>
        </w:rPr>
        <w:t>редний календарный возраст на 10,3</w:t>
      </w:r>
      <w:r w:rsidRPr="00A72F05">
        <w:rPr>
          <w:rFonts w:ascii="Times New Roman" w:eastAsia="Times New Roman" w:hAnsi="Times New Roman" w:cs="Times New Roman"/>
          <w:color w:val="000000"/>
          <w:sz w:val="28"/>
          <w:szCs w:val="28"/>
          <w:lang w:eastAsia="ru-RU"/>
        </w:rPr>
        <w:t xml:space="preserve"> года.   </w:t>
      </w:r>
    </w:p>
    <w:p w:rsidR="00782B98" w:rsidRPr="00056A44" w:rsidRDefault="00056A44" w:rsidP="00782B98">
      <w:pPr>
        <w:spacing w:before="100" w:beforeAutospacing="1" w:after="100" w:afterAutospacing="1" w:line="360" w:lineRule="auto"/>
        <w:rPr>
          <w:rFonts w:ascii="Times New Roman" w:eastAsia="Times New Roman" w:hAnsi="Times New Roman" w:cs="Times New Roman"/>
          <w:b/>
          <w:sz w:val="28"/>
          <w:szCs w:val="28"/>
          <w:lang w:eastAsia="ru-RU"/>
        </w:rPr>
      </w:pPr>
      <w:r w:rsidRPr="00056A44">
        <w:rPr>
          <w:rFonts w:ascii="Times New Roman" w:eastAsia="Times New Roman" w:hAnsi="Times New Roman" w:cs="Times New Roman"/>
          <w:b/>
          <w:color w:val="000000"/>
          <w:sz w:val="28"/>
          <w:szCs w:val="28"/>
          <w:lang w:eastAsia="ru-RU"/>
        </w:rPr>
        <w:t>2</w:t>
      </w:r>
      <w:r w:rsidR="00782B98" w:rsidRPr="00056A44">
        <w:rPr>
          <w:rFonts w:ascii="Times New Roman" w:eastAsia="Times New Roman" w:hAnsi="Times New Roman" w:cs="Times New Roman"/>
          <w:b/>
          <w:color w:val="000000"/>
          <w:sz w:val="28"/>
          <w:szCs w:val="28"/>
          <w:lang w:eastAsia="ru-RU"/>
        </w:rPr>
        <w:t>.Соотношение респондентов с ускоренным и замедленным старением</w:t>
      </w:r>
      <w:r w:rsidR="00DD7B9A">
        <w:rPr>
          <w:rFonts w:ascii="Times New Roman" w:eastAsia="Times New Roman" w:hAnsi="Times New Roman" w:cs="Times New Roman"/>
          <w:b/>
          <w:color w:val="000000"/>
          <w:sz w:val="28"/>
          <w:szCs w:val="28"/>
          <w:lang w:eastAsia="ru-RU"/>
        </w:rPr>
        <w:t xml:space="preserve"> </w:t>
      </w:r>
    </w:p>
    <w:p w:rsidR="00782B98" w:rsidRDefault="00DD7B9A" w:rsidP="00782B9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75768" cy="2498651"/>
            <wp:effectExtent l="0" t="0" r="10795" b="1651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B9A" w:rsidRPr="00DD7B9A" w:rsidRDefault="00DD7B9A" w:rsidP="00DD7B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D7B9A">
        <w:rPr>
          <w:rFonts w:ascii="Times New Roman" w:eastAsia="Times New Roman" w:hAnsi="Times New Roman" w:cs="Times New Roman"/>
          <w:b/>
          <w:sz w:val="28"/>
          <w:szCs w:val="28"/>
          <w:lang w:eastAsia="ru-RU"/>
        </w:rPr>
        <w:t>Вывод:</w:t>
      </w:r>
      <w:r w:rsidRPr="00DD7B9A">
        <w:rPr>
          <w:rFonts w:ascii="Times New Roman" w:eastAsia="Times New Roman" w:hAnsi="Times New Roman" w:cs="Times New Roman"/>
          <w:sz w:val="28"/>
          <w:szCs w:val="28"/>
          <w:lang w:eastAsia="ru-RU"/>
        </w:rPr>
        <w:t xml:space="preserve">  у большинства респондентов выявлены показатели, свидетельствующие о преждевременном старении.</w:t>
      </w:r>
    </w:p>
    <w:p w:rsidR="00782B98" w:rsidRPr="00372BD1" w:rsidRDefault="00782B98" w:rsidP="00782B98">
      <w:pPr>
        <w:spacing w:before="100" w:beforeAutospacing="1" w:after="100" w:afterAutospacing="1" w:line="360" w:lineRule="auto"/>
        <w:rPr>
          <w:rFonts w:ascii="Times New Roman" w:eastAsia="Times New Roman" w:hAnsi="Times New Roman" w:cs="Times New Roman"/>
          <w:b/>
          <w:sz w:val="28"/>
          <w:szCs w:val="28"/>
          <w:lang w:eastAsia="ru-RU"/>
        </w:rPr>
      </w:pPr>
      <w:r w:rsidRPr="00372BD1">
        <w:rPr>
          <w:rFonts w:ascii="Times New Roman" w:eastAsia="Times New Roman" w:hAnsi="Times New Roman" w:cs="Times New Roman"/>
          <w:b/>
          <w:color w:val="000000"/>
          <w:sz w:val="28"/>
          <w:szCs w:val="28"/>
          <w:shd w:val="clear" w:color="auto" w:fill="FFFFFF"/>
          <w:lang w:eastAsia="ru-RU"/>
        </w:rPr>
        <w:lastRenderedPageBreak/>
        <w:t xml:space="preserve">3.Разница в преобладании биологического возраста над </w:t>
      </w:r>
      <w:proofErr w:type="gramStart"/>
      <w:r w:rsidRPr="00372BD1">
        <w:rPr>
          <w:rFonts w:ascii="Times New Roman" w:eastAsia="Times New Roman" w:hAnsi="Times New Roman" w:cs="Times New Roman"/>
          <w:b/>
          <w:color w:val="000000"/>
          <w:sz w:val="28"/>
          <w:szCs w:val="28"/>
          <w:shd w:val="clear" w:color="auto" w:fill="FFFFFF"/>
          <w:lang w:eastAsia="ru-RU"/>
        </w:rPr>
        <w:t>календарным</w:t>
      </w:r>
      <w:proofErr w:type="gramEnd"/>
      <w:r w:rsidRPr="00372BD1">
        <w:rPr>
          <w:rFonts w:ascii="Times New Roman" w:eastAsia="Times New Roman" w:hAnsi="Times New Roman" w:cs="Times New Roman"/>
          <w:b/>
          <w:color w:val="000000"/>
          <w:sz w:val="28"/>
          <w:szCs w:val="28"/>
          <w:shd w:val="clear" w:color="auto" w:fill="FFFFFF"/>
          <w:lang w:eastAsia="ru-RU"/>
        </w:rPr>
        <w:t xml:space="preserve"> у разных респондентов</w:t>
      </w:r>
    </w:p>
    <w:p w:rsidR="006436C4" w:rsidRDefault="006436C4" w:rsidP="00782B98">
      <w:pPr>
        <w:spacing w:before="100" w:beforeAutospacing="1" w:after="100" w:afterAutospacing="1" w:line="36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B98" w:rsidRDefault="00782B98" w:rsidP="00782B98">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r w:rsidRPr="000B5D0C">
        <w:rPr>
          <w:rFonts w:ascii="Times New Roman" w:eastAsia="Times New Roman" w:hAnsi="Times New Roman" w:cs="Times New Roman"/>
          <w:b/>
          <w:bCs/>
          <w:color w:val="000000"/>
          <w:sz w:val="28"/>
          <w:szCs w:val="28"/>
          <w:shd w:val="clear" w:color="auto" w:fill="FFFFFF"/>
          <w:lang w:eastAsia="ru-RU"/>
        </w:rPr>
        <w:t>Вывод:</w:t>
      </w:r>
      <w:r w:rsidR="000B5D0C">
        <w:rPr>
          <w:rFonts w:ascii="Times New Roman" w:eastAsia="Times New Roman" w:hAnsi="Times New Roman" w:cs="Times New Roman"/>
          <w:color w:val="000000"/>
          <w:sz w:val="28"/>
          <w:szCs w:val="28"/>
          <w:shd w:val="clear" w:color="auto" w:fill="FFFFFF"/>
          <w:lang w:eastAsia="ru-RU"/>
        </w:rPr>
        <w:t xml:space="preserve"> у 33</w:t>
      </w:r>
      <w:r w:rsidRPr="000B5D0C">
        <w:rPr>
          <w:rFonts w:ascii="Times New Roman" w:eastAsia="Times New Roman" w:hAnsi="Times New Roman" w:cs="Times New Roman"/>
          <w:color w:val="000000"/>
          <w:sz w:val="28"/>
          <w:szCs w:val="28"/>
          <w:shd w:val="clear" w:color="auto" w:fill="FFFFFF"/>
          <w:lang w:eastAsia="ru-RU"/>
        </w:rPr>
        <w:t xml:space="preserve"> % респондентов выявлено соответствие биологическо</w:t>
      </w:r>
      <w:r w:rsidR="000B5D0C">
        <w:rPr>
          <w:rFonts w:ascii="Times New Roman" w:eastAsia="Times New Roman" w:hAnsi="Times New Roman" w:cs="Times New Roman"/>
          <w:color w:val="000000"/>
          <w:sz w:val="28"/>
          <w:szCs w:val="28"/>
          <w:shd w:val="clear" w:color="auto" w:fill="FFFFFF"/>
          <w:lang w:eastAsia="ru-RU"/>
        </w:rPr>
        <w:t xml:space="preserve">го возраста </w:t>
      </w:r>
      <w:proofErr w:type="gramStart"/>
      <w:r w:rsidR="000B5D0C">
        <w:rPr>
          <w:rFonts w:ascii="Times New Roman" w:eastAsia="Times New Roman" w:hAnsi="Times New Roman" w:cs="Times New Roman"/>
          <w:color w:val="000000"/>
          <w:sz w:val="28"/>
          <w:szCs w:val="28"/>
          <w:shd w:val="clear" w:color="auto" w:fill="FFFFFF"/>
          <w:lang w:eastAsia="ru-RU"/>
        </w:rPr>
        <w:t>календарному</w:t>
      </w:r>
      <w:proofErr w:type="gramEnd"/>
      <w:r w:rsidR="000B5D0C">
        <w:rPr>
          <w:rFonts w:ascii="Times New Roman" w:eastAsia="Times New Roman" w:hAnsi="Times New Roman" w:cs="Times New Roman"/>
          <w:color w:val="000000"/>
          <w:sz w:val="28"/>
          <w:szCs w:val="28"/>
          <w:shd w:val="clear" w:color="auto" w:fill="FFFFFF"/>
          <w:lang w:eastAsia="ru-RU"/>
        </w:rPr>
        <w:t>, у 33</w:t>
      </w:r>
      <w:r w:rsidRPr="000B5D0C">
        <w:rPr>
          <w:rFonts w:ascii="Times New Roman" w:eastAsia="Times New Roman" w:hAnsi="Times New Roman" w:cs="Times New Roman"/>
          <w:color w:val="000000"/>
          <w:sz w:val="28"/>
          <w:szCs w:val="28"/>
          <w:shd w:val="clear" w:color="auto" w:fill="FFFFFF"/>
          <w:lang w:eastAsia="ru-RU"/>
        </w:rPr>
        <w:t xml:space="preserve"> % респондентов биологический возраст прев</w:t>
      </w:r>
      <w:r w:rsidR="000B5D0C">
        <w:rPr>
          <w:rFonts w:ascii="Times New Roman" w:eastAsia="Times New Roman" w:hAnsi="Times New Roman" w:cs="Times New Roman"/>
          <w:color w:val="000000"/>
          <w:sz w:val="28"/>
          <w:szCs w:val="28"/>
          <w:shd w:val="clear" w:color="auto" w:fill="FFFFFF"/>
          <w:lang w:eastAsia="ru-RU"/>
        </w:rPr>
        <w:t>ышает календарный на 15 лет, у 25</w:t>
      </w:r>
      <w:r w:rsidRPr="000B5D0C">
        <w:rPr>
          <w:rFonts w:ascii="Times New Roman" w:eastAsia="Times New Roman" w:hAnsi="Times New Roman" w:cs="Times New Roman"/>
          <w:color w:val="000000"/>
          <w:sz w:val="28"/>
          <w:szCs w:val="28"/>
          <w:shd w:val="clear" w:color="auto" w:fill="FFFFFF"/>
          <w:lang w:eastAsia="ru-RU"/>
        </w:rPr>
        <w:t>% респо</w:t>
      </w:r>
      <w:r w:rsidR="000B5D0C">
        <w:rPr>
          <w:rFonts w:ascii="Times New Roman" w:eastAsia="Times New Roman" w:hAnsi="Times New Roman" w:cs="Times New Roman"/>
          <w:color w:val="000000"/>
          <w:sz w:val="28"/>
          <w:szCs w:val="28"/>
          <w:shd w:val="clear" w:color="auto" w:fill="FFFFFF"/>
          <w:lang w:eastAsia="ru-RU"/>
        </w:rPr>
        <w:t>ндентов на 10 лет и у 9% процентов</w:t>
      </w:r>
      <w:r w:rsidRPr="000B5D0C">
        <w:rPr>
          <w:rFonts w:ascii="Times New Roman" w:eastAsia="Times New Roman" w:hAnsi="Times New Roman" w:cs="Times New Roman"/>
          <w:color w:val="000000"/>
          <w:sz w:val="28"/>
          <w:szCs w:val="28"/>
          <w:shd w:val="clear" w:color="auto" w:fill="FFFFFF"/>
          <w:lang w:eastAsia="ru-RU"/>
        </w:rPr>
        <w:t xml:space="preserve"> респондентов биологический возраст превышает календарный на 5 лет. </w:t>
      </w:r>
    </w:p>
    <w:p w:rsidR="000B5D0C" w:rsidRPr="006662FC" w:rsidRDefault="000B5D0C" w:rsidP="000B5D0C">
      <w:pPr>
        <w:spacing w:before="100" w:beforeAutospacing="1" w:after="100" w:afterAutospacing="1" w:line="360" w:lineRule="auto"/>
        <w:jc w:val="center"/>
        <w:rPr>
          <w:rFonts w:ascii="Times New Roman" w:eastAsia="Times New Roman" w:hAnsi="Times New Roman" w:cs="Times New Roman"/>
          <w:b/>
          <w:color w:val="000000"/>
          <w:sz w:val="28"/>
          <w:szCs w:val="28"/>
          <w:shd w:val="clear" w:color="auto" w:fill="FFFFFF"/>
          <w:lang w:eastAsia="ru-RU"/>
        </w:rPr>
      </w:pPr>
      <w:r w:rsidRPr="006662FC">
        <w:rPr>
          <w:rFonts w:ascii="Times New Roman" w:eastAsia="Times New Roman" w:hAnsi="Times New Roman" w:cs="Times New Roman"/>
          <w:b/>
          <w:color w:val="000000"/>
          <w:sz w:val="28"/>
          <w:szCs w:val="28"/>
          <w:shd w:val="clear" w:color="auto" w:fill="FFFFFF"/>
          <w:lang w:eastAsia="ru-RU"/>
        </w:rPr>
        <w:t>4.</w:t>
      </w:r>
      <w:r w:rsidRPr="006662FC">
        <w:rPr>
          <w:rFonts w:ascii="Times New Roman" w:eastAsia="Times New Roman" w:hAnsi="Times New Roman" w:cs="Times New Roman"/>
          <w:b/>
          <w:color w:val="000000"/>
          <w:sz w:val="28"/>
          <w:szCs w:val="28"/>
          <w:shd w:val="clear" w:color="auto" w:fill="FFFFFF"/>
          <w:lang w:eastAsia="ru-RU"/>
        </w:rPr>
        <w:t xml:space="preserve"> </w:t>
      </w:r>
      <w:r w:rsidRPr="006662FC">
        <w:rPr>
          <w:rFonts w:ascii="Times New Roman" w:eastAsia="Times New Roman" w:hAnsi="Times New Roman" w:cs="Times New Roman"/>
          <w:b/>
          <w:color w:val="000000"/>
          <w:sz w:val="28"/>
          <w:szCs w:val="28"/>
          <w:shd w:val="clear" w:color="auto" w:fill="FFFFFF"/>
          <w:lang w:eastAsia="ru-RU"/>
        </w:rPr>
        <w:t>Распространенность отдельных признаков преждевременного старения у респондентов</w:t>
      </w:r>
    </w:p>
    <w:p w:rsidR="000B5D0C" w:rsidRDefault="000B5D0C" w:rsidP="00782B98">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6662FC" w:rsidRDefault="000B5D0C" w:rsidP="006662F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2B98" w:rsidRPr="006662FC" w:rsidRDefault="00782B98" w:rsidP="006662FC">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r w:rsidRPr="006662FC">
        <w:rPr>
          <w:rFonts w:ascii="Times New Roman" w:eastAsia="Times New Roman" w:hAnsi="Times New Roman" w:cs="Times New Roman"/>
          <w:b/>
          <w:bCs/>
          <w:color w:val="000000"/>
          <w:sz w:val="28"/>
          <w:szCs w:val="28"/>
          <w:shd w:val="clear" w:color="auto" w:fill="FFFFFF"/>
          <w:lang w:eastAsia="ru-RU"/>
        </w:rPr>
        <w:t>Вывод:</w:t>
      </w:r>
      <w:r w:rsidRPr="006662FC">
        <w:rPr>
          <w:rFonts w:ascii="Times New Roman" w:eastAsia="Times New Roman" w:hAnsi="Times New Roman" w:cs="Times New Roman"/>
          <w:color w:val="000000"/>
          <w:sz w:val="28"/>
          <w:szCs w:val="28"/>
          <w:shd w:val="clear" w:color="auto" w:fill="FFFFFF"/>
          <w:lang w:eastAsia="ru-RU"/>
        </w:rPr>
        <w:t xml:space="preserve"> </w:t>
      </w:r>
      <w:r w:rsidRPr="006662FC">
        <w:rPr>
          <w:rFonts w:ascii="Times New Roman" w:eastAsia="Times New Roman" w:hAnsi="Times New Roman" w:cs="Times New Roman"/>
          <w:color w:val="000000"/>
          <w:sz w:val="28"/>
          <w:szCs w:val="28"/>
          <w:lang w:eastAsia="ru-RU"/>
        </w:rPr>
        <w:t xml:space="preserve">примерно половина респондентов отмечает ослабление памяти, боли в суставах, в области сердца и поясницы. Также большую группу составляют респонденты с жалобами на ухудшение зрения и самочувствия при переменах погоды, частые головные боли. </w:t>
      </w:r>
    </w:p>
    <w:p w:rsidR="00782B98" w:rsidRPr="006662FC" w:rsidRDefault="00782B98" w:rsidP="006662F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6662FC">
        <w:rPr>
          <w:rFonts w:ascii="Times New Roman" w:eastAsia="Times New Roman" w:hAnsi="Times New Roman" w:cs="Times New Roman"/>
          <w:b/>
          <w:color w:val="000000"/>
          <w:sz w:val="28"/>
          <w:szCs w:val="28"/>
          <w:shd w:val="clear" w:color="auto" w:fill="FFFFFF"/>
          <w:lang w:eastAsia="ru-RU"/>
        </w:rPr>
        <w:t>5.</w:t>
      </w:r>
      <w:r w:rsidR="006662FC">
        <w:rPr>
          <w:rFonts w:ascii="Times New Roman" w:eastAsia="Times New Roman" w:hAnsi="Times New Roman" w:cs="Times New Roman"/>
          <w:b/>
          <w:color w:val="000000"/>
          <w:sz w:val="28"/>
          <w:szCs w:val="28"/>
          <w:shd w:val="clear" w:color="auto" w:fill="FFFFFF"/>
          <w:lang w:eastAsia="ru-RU"/>
        </w:rPr>
        <w:t xml:space="preserve"> </w:t>
      </w:r>
      <w:r w:rsidRPr="006662FC">
        <w:rPr>
          <w:rFonts w:ascii="Times New Roman" w:eastAsia="Times New Roman" w:hAnsi="Times New Roman" w:cs="Times New Roman"/>
          <w:b/>
          <w:color w:val="000000"/>
          <w:sz w:val="28"/>
          <w:szCs w:val="28"/>
          <w:shd w:val="clear" w:color="auto" w:fill="FFFFFF"/>
          <w:lang w:eastAsia="ru-RU"/>
        </w:rPr>
        <w:t>Распределение респондентов по субъективной оценке состояния здоровья</w:t>
      </w:r>
    </w:p>
    <w:p w:rsidR="00782B98" w:rsidRPr="00247024" w:rsidRDefault="00782B98" w:rsidP="00782B9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C43775E" wp14:editId="034730FC">
            <wp:extent cx="5486400" cy="3423683"/>
            <wp:effectExtent l="0" t="0" r="0" b="0"/>
            <wp:docPr id="20" name="Рисунок 20" descr="hello_html_m64076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407674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3415" cy="3421820"/>
                    </a:xfrm>
                    <a:prstGeom prst="rect">
                      <a:avLst/>
                    </a:prstGeom>
                    <a:noFill/>
                    <a:ln>
                      <a:noFill/>
                    </a:ln>
                  </pic:spPr>
                </pic:pic>
              </a:graphicData>
            </a:graphic>
          </wp:inline>
        </w:drawing>
      </w:r>
    </w:p>
    <w:p w:rsidR="00782B98" w:rsidRPr="006662FC" w:rsidRDefault="00782B98" w:rsidP="00782B98">
      <w:pPr>
        <w:spacing w:before="100" w:beforeAutospacing="1" w:after="100" w:afterAutospacing="1" w:line="360" w:lineRule="auto"/>
        <w:rPr>
          <w:rFonts w:ascii="Times New Roman" w:eastAsia="Times New Roman" w:hAnsi="Times New Roman" w:cs="Times New Roman"/>
          <w:sz w:val="28"/>
          <w:szCs w:val="28"/>
          <w:lang w:eastAsia="ru-RU"/>
        </w:rPr>
      </w:pPr>
      <w:r w:rsidRPr="006662FC">
        <w:rPr>
          <w:rFonts w:ascii="Times New Roman" w:eastAsia="Times New Roman" w:hAnsi="Times New Roman" w:cs="Times New Roman"/>
          <w:b/>
          <w:bCs/>
          <w:color w:val="000000"/>
          <w:sz w:val="28"/>
          <w:szCs w:val="28"/>
          <w:shd w:val="clear" w:color="auto" w:fill="FFFFFF"/>
          <w:lang w:eastAsia="ru-RU"/>
        </w:rPr>
        <w:lastRenderedPageBreak/>
        <w:t>Вывод</w:t>
      </w:r>
      <w:r w:rsidR="006662FC">
        <w:rPr>
          <w:rFonts w:ascii="Times New Roman" w:eastAsia="Times New Roman" w:hAnsi="Times New Roman" w:cs="Times New Roman"/>
          <w:color w:val="000000"/>
          <w:sz w:val="28"/>
          <w:szCs w:val="28"/>
          <w:shd w:val="clear" w:color="auto" w:fill="FFFFFF"/>
          <w:lang w:eastAsia="ru-RU"/>
        </w:rPr>
        <w:t xml:space="preserve">: Большинство респондентов </w:t>
      </w:r>
      <w:r w:rsidRPr="006662FC">
        <w:rPr>
          <w:rFonts w:ascii="Times New Roman" w:eastAsia="Times New Roman" w:hAnsi="Times New Roman" w:cs="Times New Roman"/>
          <w:color w:val="000000"/>
          <w:sz w:val="28"/>
          <w:szCs w:val="28"/>
          <w:shd w:val="clear" w:color="auto" w:fill="FFFFFF"/>
          <w:lang w:eastAsia="ru-RU"/>
        </w:rPr>
        <w:t>оценивают свое здоровье, как хорошее</w:t>
      </w:r>
      <w:r w:rsidR="006662FC">
        <w:rPr>
          <w:rFonts w:ascii="Times New Roman" w:eastAsia="Times New Roman" w:hAnsi="Times New Roman" w:cs="Times New Roman"/>
          <w:color w:val="000000"/>
          <w:sz w:val="28"/>
          <w:szCs w:val="28"/>
          <w:shd w:val="clear" w:color="auto" w:fill="FFFFFF"/>
          <w:lang w:eastAsia="ru-RU"/>
        </w:rPr>
        <w:t xml:space="preserve"> и удовлетворительное. Но </w:t>
      </w:r>
      <w:r w:rsidRPr="006662FC">
        <w:rPr>
          <w:rFonts w:ascii="Times New Roman" w:eastAsia="Times New Roman" w:hAnsi="Times New Roman" w:cs="Times New Roman"/>
          <w:color w:val="000000"/>
          <w:sz w:val="28"/>
          <w:szCs w:val="28"/>
          <w:shd w:val="clear" w:color="auto" w:fill="FFFFFF"/>
          <w:lang w:eastAsia="ru-RU"/>
        </w:rPr>
        <w:t xml:space="preserve"> среди респон</w:t>
      </w:r>
      <w:r w:rsidR="006662FC">
        <w:rPr>
          <w:rFonts w:ascii="Times New Roman" w:eastAsia="Times New Roman" w:hAnsi="Times New Roman" w:cs="Times New Roman"/>
          <w:color w:val="000000"/>
          <w:sz w:val="28"/>
          <w:szCs w:val="28"/>
          <w:shd w:val="clear" w:color="auto" w:fill="FFFFFF"/>
          <w:lang w:eastAsia="ru-RU"/>
        </w:rPr>
        <w:t xml:space="preserve">дентов </w:t>
      </w:r>
      <w:r w:rsidRPr="006662FC">
        <w:rPr>
          <w:rFonts w:ascii="Times New Roman" w:eastAsia="Times New Roman" w:hAnsi="Times New Roman" w:cs="Times New Roman"/>
          <w:color w:val="000000"/>
          <w:sz w:val="28"/>
          <w:szCs w:val="28"/>
          <w:shd w:val="clear" w:color="auto" w:fill="FFFFFF"/>
          <w:lang w:eastAsia="ru-RU"/>
        </w:rPr>
        <w:t xml:space="preserve"> встречается оценка здоровья «плохое»</w:t>
      </w:r>
      <w:r w:rsidR="006662FC">
        <w:rPr>
          <w:rFonts w:ascii="Times New Roman" w:eastAsia="Times New Roman" w:hAnsi="Times New Roman" w:cs="Times New Roman"/>
          <w:color w:val="000000"/>
          <w:sz w:val="28"/>
          <w:szCs w:val="28"/>
          <w:shd w:val="clear" w:color="auto" w:fill="FFFFFF"/>
          <w:lang w:eastAsia="ru-RU"/>
        </w:rPr>
        <w:t>.</w:t>
      </w:r>
    </w:p>
    <w:p w:rsidR="00782B98" w:rsidRPr="006662FC" w:rsidRDefault="00782B98" w:rsidP="006662F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6662FC">
        <w:rPr>
          <w:rFonts w:ascii="Times New Roman" w:eastAsia="Times New Roman" w:hAnsi="Times New Roman" w:cs="Times New Roman"/>
          <w:b/>
          <w:color w:val="000000"/>
          <w:sz w:val="28"/>
          <w:szCs w:val="28"/>
          <w:shd w:val="clear" w:color="auto" w:fill="FFFFFF"/>
          <w:lang w:eastAsia="ru-RU"/>
        </w:rPr>
        <w:t>6.</w:t>
      </w:r>
      <w:r w:rsidR="006662FC">
        <w:rPr>
          <w:rFonts w:ascii="Times New Roman" w:eastAsia="Times New Roman" w:hAnsi="Times New Roman" w:cs="Times New Roman"/>
          <w:b/>
          <w:color w:val="000000"/>
          <w:sz w:val="28"/>
          <w:szCs w:val="28"/>
          <w:shd w:val="clear" w:color="auto" w:fill="FFFFFF"/>
          <w:lang w:eastAsia="ru-RU"/>
        </w:rPr>
        <w:t xml:space="preserve"> </w:t>
      </w:r>
      <w:r w:rsidRPr="006662FC">
        <w:rPr>
          <w:rFonts w:ascii="Times New Roman" w:eastAsia="Times New Roman" w:hAnsi="Times New Roman" w:cs="Times New Roman"/>
          <w:b/>
          <w:color w:val="000000"/>
          <w:sz w:val="28"/>
          <w:szCs w:val="28"/>
          <w:shd w:val="clear" w:color="auto" w:fill="FFFFFF"/>
          <w:lang w:eastAsia="ru-RU"/>
        </w:rPr>
        <w:t>Соответствие субъективной оценки здоровья и показателя замедленного или ускоренного старения</w:t>
      </w:r>
    </w:p>
    <w:p w:rsidR="00782B98" w:rsidRPr="006662FC" w:rsidRDefault="00782B98" w:rsidP="00782B98">
      <w:pPr>
        <w:spacing w:before="100" w:beforeAutospacing="1" w:after="100" w:afterAutospacing="1" w:line="360" w:lineRule="auto"/>
        <w:jc w:val="right"/>
        <w:rPr>
          <w:rFonts w:ascii="Times New Roman" w:eastAsia="Times New Roman" w:hAnsi="Times New Roman" w:cs="Times New Roman"/>
          <w:sz w:val="28"/>
          <w:szCs w:val="28"/>
          <w:lang w:eastAsia="ru-RU"/>
        </w:rPr>
      </w:pPr>
      <w:r w:rsidRPr="006662FC">
        <w:rPr>
          <w:rFonts w:ascii="Times New Roman" w:eastAsia="Times New Roman" w:hAnsi="Times New Roman" w:cs="Times New Roman"/>
          <w:noProof/>
          <w:sz w:val="28"/>
          <w:szCs w:val="28"/>
          <w:lang w:eastAsia="ru-RU"/>
        </w:rPr>
        <w:drawing>
          <wp:inline distT="0" distB="0" distL="0" distR="0" wp14:anchorId="7F887B9E" wp14:editId="31FB59AE">
            <wp:extent cx="5326912" cy="1666797"/>
            <wp:effectExtent l="0" t="0" r="0" b="0"/>
            <wp:docPr id="22" name="Рисунок 22" descr="hello_html_77857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778571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161" cy="1666875"/>
                    </a:xfrm>
                    <a:prstGeom prst="rect">
                      <a:avLst/>
                    </a:prstGeom>
                    <a:noFill/>
                    <a:ln>
                      <a:noFill/>
                    </a:ln>
                  </pic:spPr>
                </pic:pic>
              </a:graphicData>
            </a:graphic>
          </wp:inline>
        </w:drawing>
      </w:r>
    </w:p>
    <w:p w:rsidR="00782B98" w:rsidRPr="006662FC" w:rsidRDefault="00782B98" w:rsidP="00782B98">
      <w:pPr>
        <w:spacing w:before="100" w:beforeAutospacing="1" w:after="100" w:afterAutospacing="1" w:line="360" w:lineRule="auto"/>
        <w:rPr>
          <w:rFonts w:ascii="Times New Roman" w:eastAsia="Times New Roman" w:hAnsi="Times New Roman" w:cs="Times New Roman"/>
          <w:sz w:val="28"/>
          <w:szCs w:val="28"/>
          <w:lang w:eastAsia="ru-RU"/>
        </w:rPr>
      </w:pPr>
      <w:r w:rsidRPr="006662FC">
        <w:rPr>
          <w:rFonts w:ascii="Times New Roman" w:eastAsia="Times New Roman" w:hAnsi="Times New Roman" w:cs="Times New Roman"/>
          <w:b/>
          <w:bCs/>
          <w:color w:val="000000"/>
          <w:sz w:val="28"/>
          <w:szCs w:val="28"/>
          <w:shd w:val="clear" w:color="auto" w:fill="FFFFFF"/>
          <w:lang w:eastAsia="ru-RU"/>
        </w:rPr>
        <w:t>Вывод</w:t>
      </w:r>
      <w:r w:rsidRPr="006662FC">
        <w:rPr>
          <w:rFonts w:ascii="Times New Roman" w:eastAsia="Times New Roman" w:hAnsi="Times New Roman" w:cs="Times New Roman"/>
          <w:color w:val="000000"/>
          <w:sz w:val="28"/>
          <w:szCs w:val="28"/>
          <w:shd w:val="clear" w:color="auto" w:fill="FFFFFF"/>
          <w:lang w:eastAsia="ru-RU"/>
        </w:rPr>
        <w:t>: У большинства рес</w:t>
      </w:r>
      <w:r w:rsidR="006662FC">
        <w:rPr>
          <w:rFonts w:ascii="Times New Roman" w:eastAsia="Times New Roman" w:hAnsi="Times New Roman" w:cs="Times New Roman"/>
          <w:color w:val="000000"/>
          <w:sz w:val="28"/>
          <w:szCs w:val="28"/>
          <w:shd w:val="clear" w:color="auto" w:fill="FFFFFF"/>
          <w:lang w:eastAsia="ru-RU"/>
        </w:rPr>
        <w:t xml:space="preserve">пондентов </w:t>
      </w:r>
      <w:r w:rsidRPr="006662FC">
        <w:rPr>
          <w:rFonts w:ascii="Times New Roman" w:eastAsia="Times New Roman" w:hAnsi="Times New Roman" w:cs="Times New Roman"/>
          <w:color w:val="000000"/>
          <w:sz w:val="28"/>
          <w:szCs w:val="28"/>
          <w:shd w:val="clear" w:color="auto" w:fill="FFFFFF"/>
          <w:lang w:eastAsia="ru-RU"/>
        </w:rPr>
        <w:t xml:space="preserve"> наблюдается соответствие собственной субъективной оценки своего здоровья и показателя замедленного или ускоренного старения, лишь у 29,16% респондентов выявлено несоответствие этих качеств.</w:t>
      </w:r>
    </w:p>
    <w:p w:rsidR="00782B98" w:rsidRPr="00FE450C" w:rsidRDefault="00782B98" w:rsidP="00782B98">
      <w:pPr>
        <w:spacing w:before="100" w:beforeAutospacing="1" w:after="100" w:afterAutospacing="1" w:line="360" w:lineRule="auto"/>
        <w:rPr>
          <w:rFonts w:ascii="Times New Roman" w:eastAsia="Times New Roman" w:hAnsi="Times New Roman" w:cs="Times New Roman"/>
          <w:b/>
          <w:sz w:val="28"/>
          <w:szCs w:val="28"/>
          <w:lang w:eastAsia="ru-RU"/>
        </w:rPr>
      </w:pPr>
      <w:r w:rsidRPr="00FE450C">
        <w:rPr>
          <w:rFonts w:ascii="Times New Roman" w:eastAsia="Times New Roman" w:hAnsi="Times New Roman" w:cs="Times New Roman"/>
          <w:b/>
          <w:sz w:val="28"/>
          <w:szCs w:val="28"/>
          <w:shd w:val="clear" w:color="auto" w:fill="FFFFFF"/>
          <w:lang w:eastAsia="ru-RU"/>
        </w:rPr>
        <w:t>7.</w:t>
      </w:r>
      <w:r w:rsidRPr="00FE450C">
        <w:rPr>
          <w:rFonts w:ascii="Times New Roman" w:eastAsia="Times New Roman" w:hAnsi="Times New Roman" w:cs="Times New Roman"/>
          <w:b/>
          <w:sz w:val="28"/>
          <w:szCs w:val="28"/>
          <w:lang w:eastAsia="ru-RU"/>
        </w:rPr>
        <w:t xml:space="preserve"> Соотношение респондентов по степени постарения</w:t>
      </w:r>
      <w:r w:rsidR="00FE450C" w:rsidRPr="00FE450C">
        <w:rPr>
          <w:rFonts w:ascii="Times New Roman" w:eastAsia="Times New Roman" w:hAnsi="Times New Roman" w:cs="Times New Roman"/>
          <w:b/>
          <w:sz w:val="28"/>
          <w:szCs w:val="28"/>
          <w:lang w:eastAsia="ru-RU"/>
        </w:rPr>
        <w:t xml:space="preserve"> </w:t>
      </w:r>
    </w:p>
    <w:p w:rsidR="00782B98" w:rsidRPr="00FE450C" w:rsidRDefault="00782B98" w:rsidP="00782B98">
      <w:pPr>
        <w:spacing w:before="100" w:beforeAutospacing="1" w:after="100" w:afterAutospacing="1" w:line="360" w:lineRule="auto"/>
        <w:rPr>
          <w:rFonts w:ascii="Times New Roman" w:eastAsia="Times New Roman" w:hAnsi="Times New Roman" w:cs="Times New Roman"/>
          <w:sz w:val="28"/>
          <w:szCs w:val="28"/>
          <w:lang w:eastAsia="ru-RU"/>
        </w:rPr>
      </w:pPr>
      <w:r w:rsidRPr="00FE450C">
        <w:rPr>
          <w:rFonts w:ascii="Times New Roman" w:eastAsia="Times New Roman" w:hAnsi="Times New Roman" w:cs="Times New Roman"/>
          <w:sz w:val="28"/>
          <w:szCs w:val="28"/>
          <w:lang w:eastAsia="ru-RU"/>
        </w:rPr>
        <w:t xml:space="preserve">1.% респондентов, у которых БВ больше или меньше, чем средний БВ его сверстников. </w:t>
      </w:r>
      <w:r w:rsidRPr="00FE450C">
        <w:rPr>
          <w:rFonts w:ascii="Times New Roman" w:eastAsia="Times New Roman" w:hAnsi="Times New Roman" w:cs="Times New Roman"/>
          <w:sz w:val="28"/>
          <w:szCs w:val="28"/>
          <w:lang w:eastAsia="ru-RU"/>
        </w:rPr>
        <w:br/>
      </w:r>
      <w:r w:rsidRPr="00FE450C">
        <w:rPr>
          <w:rFonts w:ascii="Times New Roman" w:eastAsia="Times New Roman" w:hAnsi="Times New Roman" w:cs="Times New Roman"/>
          <w:noProof/>
          <w:sz w:val="28"/>
          <w:szCs w:val="28"/>
          <w:lang w:eastAsia="ru-RU"/>
        </w:rPr>
        <w:drawing>
          <wp:inline distT="0" distB="0" distL="0" distR="0" wp14:anchorId="24C579B7" wp14:editId="46DB32DA">
            <wp:extent cx="3133725" cy="1657350"/>
            <wp:effectExtent l="0" t="0" r="9525" b="0"/>
            <wp:docPr id="23" name="Рисунок 23" descr="hello_html_m640c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40ce2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657350"/>
                    </a:xfrm>
                    <a:prstGeom prst="rect">
                      <a:avLst/>
                    </a:prstGeom>
                    <a:noFill/>
                    <a:ln>
                      <a:noFill/>
                    </a:ln>
                  </pic:spPr>
                </pic:pic>
              </a:graphicData>
            </a:graphic>
          </wp:inline>
        </w:drawing>
      </w:r>
      <w:r w:rsidRPr="00FE450C">
        <w:rPr>
          <w:rFonts w:ascii="Times New Roman" w:eastAsia="Times New Roman" w:hAnsi="Times New Roman" w:cs="Times New Roman"/>
          <w:sz w:val="28"/>
          <w:szCs w:val="28"/>
          <w:lang w:eastAsia="ru-RU"/>
        </w:rPr>
        <w:br/>
        <w:t>2. % респондентов, которые опережают своих сверстников по выраженности старения или отстают от них</w:t>
      </w:r>
    </w:p>
    <w:p w:rsidR="00782B98" w:rsidRPr="00247024" w:rsidRDefault="00782B98" w:rsidP="00782B9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1F497D"/>
          <w:sz w:val="24"/>
          <w:szCs w:val="24"/>
          <w:lang w:eastAsia="ru-RU"/>
        </w:rPr>
        <w:lastRenderedPageBreak/>
        <w:drawing>
          <wp:inline distT="0" distB="0" distL="0" distR="0" wp14:anchorId="039F6792" wp14:editId="155508E2">
            <wp:extent cx="3133725" cy="1657350"/>
            <wp:effectExtent l="0" t="0" r="9525" b="0"/>
            <wp:docPr id="24" name="Рисунок 24" descr="hello_html_61ef8c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1ef8c0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1657350"/>
                    </a:xfrm>
                    <a:prstGeom prst="rect">
                      <a:avLst/>
                    </a:prstGeom>
                    <a:noFill/>
                    <a:ln>
                      <a:noFill/>
                    </a:ln>
                  </pic:spPr>
                </pic:pic>
              </a:graphicData>
            </a:graphic>
          </wp:inline>
        </w:drawing>
      </w:r>
    </w:p>
    <w:p w:rsidR="00782B98" w:rsidRDefault="00782B98" w:rsidP="00782B98">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r w:rsidRPr="00FE450C">
        <w:rPr>
          <w:rFonts w:ascii="Times New Roman" w:eastAsia="Times New Roman" w:hAnsi="Times New Roman" w:cs="Times New Roman"/>
          <w:b/>
          <w:bCs/>
          <w:color w:val="000000"/>
          <w:sz w:val="28"/>
          <w:szCs w:val="28"/>
          <w:shd w:val="clear" w:color="auto" w:fill="FFFFFF"/>
          <w:lang w:eastAsia="ru-RU"/>
        </w:rPr>
        <w:t>Вывод</w:t>
      </w:r>
      <w:r w:rsidR="00FE450C">
        <w:rPr>
          <w:rFonts w:ascii="Times New Roman" w:eastAsia="Times New Roman" w:hAnsi="Times New Roman" w:cs="Times New Roman"/>
          <w:color w:val="000000"/>
          <w:sz w:val="28"/>
          <w:szCs w:val="28"/>
          <w:shd w:val="clear" w:color="auto" w:fill="FFFFFF"/>
          <w:lang w:eastAsia="ru-RU"/>
        </w:rPr>
        <w:t>: Часть</w:t>
      </w:r>
      <w:r w:rsidRPr="00FE450C">
        <w:rPr>
          <w:rFonts w:ascii="Times New Roman" w:eastAsia="Times New Roman" w:hAnsi="Times New Roman" w:cs="Times New Roman"/>
          <w:color w:val="000000"/>
          <w:sz w:val="28"/>
          <w:szCs w:val="28"/>
          <w:shd w:val="clear" w:color="auto" w:fill="FFFFFF"/>
          <w:lang w:eastAsia="ru-RU"/>
        </w:rPr>
        <w:t xml:space="preserve"> респондентов превышает средний биологический воз</w:t>
      </w:r>
      <w:r w:rsidR="00FE450C">
        <w:rPr>
          <w:rFonts w:ascii="Times New Roman" w:eastAsia="Times New Roman" w:hAnsi="Times New Roman" w:cs="Times New Roman"/>
          <w:color w:val="000000"/>
          <w:sz w:val="28"/>
          <w:szCs w:val="28"/>
          <w:shd w:val="clear" w:color="auto" w:fill="FFFFFF"/>
          <w:lang w:eastAsia="ru-RU"/>
        </w:rPr>
        <w:t>раст своих сверстников, часть</w:t>
      </w:r>
      <w:r w:rsidRPr="00FE450C">
        <w:rPr>
          <w:rFonts w:ascii="Times New Roman" w:eastAsia="Times New Roman" w:hAnsi="Times New Roman" w:cs="Times New Roman"/>
          <w:color w:val="000000"/>
          <w:sz w:val="28"/>
          <w:szCs w:val="28"/>
          <w:shd w:val="clear" w:color="auto" w:fill="FFFFFF"/>
          <w:lang w:eastAsia="ru-RU"/>
        </w:rPr>
        <w:t xml:space="preserve"> – отстает, соответствия по степени постарения среди респондентов не выявлено.</w:t>
      </w:r>
    </w:p>
    <w:p w:rsidR="00FC5D45" w:rsidRPr="00FC5D45" w:rsidRDefault="00FC5D45" w:rsidP="00FC5D45">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C5D45">
        <w:rPr>
          <w:rFonts w:ascii="Times New Roman" w:eastAsia="Times New Roman" w:hAnsi="Times New Roman" w:cs="Times New Roman"/>
          <w:b/>
          <w:bCs/>
          <w:color w:val="000000"/>
          <w:sz w:val="28"/>
          <w:szCs w:val="28"/>
          <w:shd w:val="clear" w:color="auto" w:fill="FFFFFF"/>
          <w:lang w:eastAsia="ru-RU"/>
        </w:rPr>
        <w:t xml:space="preserve">2.4.  </w:t>
      </w:r>
      <w:r w:rsidRPr="00FC5D45">
        <w:rPr>
          <w:rFonts w:ascii="Times New Roman" w:eastAsia="Times New Roman" w:hAnsi="Times New Roman" w:cs="Times New Roman"/>
          <w:b/>
          <w:bCs/>
          <w:color w:val="000000"/>
          <w:sz w:val="28"/>
          <w:szCs w:val="28"/>
          <w:shd w:val="clear" w:color="auto" w:fill="FFFFFF"/>
          <w:lang w:eastAsia="ru-RU"/>
        </w:rPr>
        <w:t>Выводы</w:t>
      </w:r>
      <w:r w:rsidRPr="00FC5D45">
        <w:rPr>
          <w:rFonts w:ascii="Times New Roman" w:eastAsia="Times New Roman" w:hAnsi="Times New Roman" w:cs="Times New Roman"/>
          <w:b/>
          <w:color w:val="000000"/>
          <w:sz w:val="28"/>
          <w:szCs w:val="28"/>
          <w:shd w:val="clear" w:color="auto" w:fill="FFFFFF"/>
          <w:lang w:eastAsia="ru-RU"/>
        </w:rPr>
        <w:t xml:space="preserve"> из статистических данных</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b/>
          <w:bCs/>
          <w:sz w:val="28"/>
          <w:szCs w:val="28"/>
          <w:lang w:eastAsia="ru-RU"/>
        </w:rPr>
        <w:t>1.</w:t>
      </w:r>
      <w:r w:rsidRPr="00FC5D45">
        <w:rPr>
          <w:rFonts w:ascii="Times New Roman" w:eastAsia="Times New Roman" w:hAnsi="Times New Roman" w:cs="Times New Roman"/>
          <w:sz w:val="28"/>
          <w:szCs w:val="28"/>
          <w:lang w:eastAsia="ru-RU"/>
        </w:rPr>
        <w:t xml:space="preserve"> Среди рес</w:t>
      </w:r>
      <w:r w:rsidR="00C74080">
        <w:rPr>
          <w:rFonts w:ascii="Times New Roman" w:eastAsia="Times New Roman" w:hAnsi="Times New Roman" w:cs="Times New Roman"/>
          <w:sz w:val="28"/>
          <w:szCs w:val="28"/>
          <w:lang w:eastAsia="ru-RU"/>
        </w:rPr>
        <w:t xml:space="preserve">пондентов </w:t>
      </w:r>
      <w:r w:rsidRPr="00FC5D45">
        <w:rPr>
          <w:rFonts w:ascii="Times New Roman" w:eastAsia="Times New Roman" w:hAnsi="Times New Roman" w:cs="Times New Roman"/>
          <w:sz w:val="28"/>
          <w:szCs w:val="28"/>
          <w:lang w:eastAsia="ru-RU"/>
        </w:rPr>
        <w:t xml:space="preserve"> незначительно</w:t>
      </w:r>
      <w:proofErr w:type="gramStart"/>
      <w:r w:rsidRPr="00FC5D45">
        <w:rPr>
          <w:rFonts w:ascii="Times New Roman" w:eastAsia="Times New Roman" w:hAnsi="Times New Roman" w:cs="Times New Roman"/>
          <w:sz w:val="28"/>
          <w:szCs w:val="28"/>
          <w:lang w:eastAsia="ru-RU"/>
        </w:rPr>
        <w:t xml:space="preserve"> ,</w:t>
      </w:r>
      <w:proofErr w:type="gramEnd"/>
      <w:r w:rsidRPr="00FC5D45">
        <w:rPr>
          <w:rFonts w:ascii="Times New Roman" w:eastAsia="Times New Roman" w:hAnsi="Times New Roman" w:cs="Times New Roman"/>
          <w:sz w:val="28"/>
          <w:szCs w:val="28"/>
          <w:lang w:eastAsia="ru-RU"/>
        </w:rPr>
        <w:t xml:space="preserve"> но все же преобладают лица с ускоренным старением (58,4%). Этот показатель подтверждается также и соотношением респондентов по степени постарения</w:t>
      </w:r>
      <w:r w:rsidRPr="00FC5D45">
        <w:rPr>
          <w:rFonts w:ascii="Times New Roman" w:eastAsia="Times New Roman" w:hAnsi="Times New Roman" w:cs="Times New Roman"/>
          <w:color w:val="000000"/>
          <w:sz w:val="28"/>
          <w:szCs w:val="28"/>
          <w:lang w:eastAsia="ru-RU"/>
        </w:rPr>
        <w:t xml:space="preserve"> (у 54,16 % биологический возраст больше, чем средний биологический возраст его сверстников)</w:t>
      </w:r>
      <w:r w:rsidRPr="00FC5D45">
        <w:rPr>
          <w:rFonts w:ascii="Times New Roman" w:eastAsia="Times New Roman" w:hAnsi="Times New Roman" w:cs="Times New Roman"/>
          <w:color w:val="000000"/>
          <w:sz w:val="28"/>
          <w:szCs w:val="28"/>
          <w:lang w:eastAsia="ru-RU"/>
        </w:rPr>
        <w:br/>
      </w:r>
      <w:r w:rsidRPr="00FC5D45">
        <w:rPr>
          <w:rFonts w:ascii="Times New Roman" w:eastAsia="Times New Roman" w:hAnsi="Times New Roman" w:cs="Times New Roman"/>
          <w:b/>
          <w:bCs/>
          <w:sz w:val="28"/>
          <w:szCs w:val="28"/>
          <w:lang w:eastAsia="ru-RU"/>
        </w:rPr>
        <w:t>2.</w:t>
      </w:r>
      <w:r w:rsidRPr="00FC5D45">
        <w:rPr>
          <w:rFonts w:ascii="Times New Roman" w:eastAsia="Times New Roman" w:hAnsi="Times New Roman" w:cs="Times New Roman"/>
          <w:sz w:val="28"/>
          <w:szCs w:val="28"/>
          <w:lang w:eastAsia="ru-RU"/>
        </w:rPr>
        <w:t xml:space="preserve"> Субъективно респонденты оценивают своё здоровье как хорошее и удовлетворительное (56%)</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b/>
          <w:bCs/>
          <w:sz w:val="28"/>
          <w:szCs w:val="28"/>
          <w:lang w:eastAsia="ru-RU"/>
        </w:rPr>
        <w:t>4.</w:t>
      </w:r>
      <w:r w:rsidRPr="00FC5D45">
        <w:rPr>
          <w:rFonts w:ascii="Times New Roman" w:eastAsia="Times New Roman" w:hAnsi="Times New Roman" w:cs="Times New Roman"/>
          <w:sz w:val="28"/>
          <w:szCs w:val="28"/>
          <w:lang w:eastAsia="ru-RU"/>
        </w:rPr>
        <w:t xml:space="preserve"> Разница между биологическим и календарным возрастом у большинства респондентов (</w:t>
      </w:r>
      <w:r w:rsidR="00C74080">
        <w:rPr>
          <w:rFonts w:ascii="Times New Roman" w:eastAsia="Times New Roman" w:hAnsi="Times New Roman" w:cs="Times New Roman"/>
          <w:color w:val="000000"/>
          <w:sz w:val="28"/>
          <w:szCs w:val="28"/>
          <w:shd w:val="clear" w:color="auto" w:fill="FFFFFF"/>
          <w:lang w:eastAsia="ru-RU"/>
        </w:rPr>
        <w:t>33,3</w:t>
      </w:r>
      <w:r w:rsidRPr="00FC5D45">
        <w:rPr>
          <w:rFonts w:ascii="Times New Roman" w:eastAsia="Times New Roman" w:hAnsi="Times New Roman" w:cs="Times New Roman"/>
          <w:color w:val="000000"/>
          <w:sz w:val="28"/>
          <w:szCs w:val="28"/>
          <w:shd w:val="clear" w:color="auto" w:fill="FFFFFF"/>
          <w:lang w:eastAsia="ru-RU"/>
        </w:rPr>
        <w:t xml:space="preserve"> %</w:t>
      </w:r>
      <w:proofErr w:type="gramStart"/>
      <w:r w:rsidRPr="00FC5D45">
        <w:rPr>
          <w:rFonts w:ascii="Times New Roman" w:eastAsia="Times New Roman" w:hAnsi="Times New Roman" w:cs="Times New Roman"/>
          <w:color w:val="000000"/>
          <w:sz w:val="28"/>
          <w:szCs w:val="28"/>
          <w:shd w:val="clear" w:color="auto" w:fill="FFFFFF"/>
          <w:lang w:eastAsia="ru-RU"/>
        </w:rPr>
        <w:t xml:space="preserve"> )</w:t>
      </w:r>
      <w:proofErr w:type="gramEnd"/>
      <w:r w:rsidRPr="00FC5D45">
        <w:rPr>
          <w:rFonts w:ascii="Times New Roman" w:eastAsia="Times New Roman" w:hAnsi="Times New Roman" w:cs="Times New Roman"/>
          <w:color w:val="000000"/>
          <w:sz w:val="28"/>
          <w:szCs w:val="28"/>
          <w:shd w:val="clear" w:color="auto" w:fill="FFFFFF"/>
          <w:lang w:eastAsia="ru-RU"/>
        </w:rPr>
        <w:t xml:space="preserve"> </w:t>
      </w:r>
      <w:r w:rsidRPr="00FC5D45">
        <w:rPr>
          <w:rFonts w:ascii="Times New Roman" w:eastAsia="Times New Roman" w:hAnsi="Times New Roman" w:cs="Times New Roman"/>
          <w:sz w:val="28"/>
          <w:szCs w:val="28"/>
          <w:lang w:eastAsia="ru-RU"/>
        </w:rPr>
        <w:t>составила более 15 лет.</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b/>
          <w:bCs/>
          <w:sz w:val="28"/>
          <w:szCs w:val="28"/>
          <w:lang w:eastAsia="ru-RU"/>
        </w:rPr>
        <w:t>5.</w:t>
      </w:r>
      <w:r w:rsidRPr="00FC5D45">
        <w:rPr>
          <w:rFonts w:ascii="Times New Roman" w:eastAsia="Times New Roman" w:hAnsi="Times New Roman" w:cs="Times New Roman"/>
          <w:sz w:val="28"/>
          <w:szCs w:val="28"/>
          <w:lang w:eastAsia="ru-RU"/>
        </w:rPr>
        <w:t xml:space="preserve"> Приблизительно 50% респондентов отмечает </w:t>
      </w:r>
      <w:r w:rsidRPr="00FC5D45">
        <w:rPr>
          <w:rFonts w:ascii="Times New Roman" w:eastAsia="Times New Roman" w:hAnsi="Times New Roman" w:cs="Times New Roman"/>
          <w:color w:val="000000"/>
          <w:sz w:val="28"/>
          <w:szCs w:val="28"/>
          <w:lang w:eastAsia="ru-RU"/>
        </w:rPr>
        <w:t>ослабление памяти, боли в суставах, в области сердца и поясницы.</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color w:val="000000"/>
          <w:sz w:val="28"/>
          <w:szCs w:val="28"/>
          <w:shd w:val="clear" w:color="auto" w:fill="FFFFFF"/>
          <w:lang w:eastAsia="ru-RU"/>
        </w:rPr>
        <w:t>Итак,</w:t>
      </w:r>
      <w:r w:rsidRPr="00FC5D45">
        <w:rPr>
          <w:rFonts w:ascii="Times New Roman" w:eastAsia="Times New Roman" w:hAnsi="Times New Roman" w:cs="Times New Roman"/>
          <w:b/>
          <w:bCs/>
          <w:color w:val="000000"/>
          <w:sz w:val="28"/>
          <w:szCs w:val="28"/>
          <w:shd w:val="clear" w:color="auto" w:fill="FFFFFF"/>
          <w:lang w:eastAsia="ru-RU"/>
        </w:rPr>
        <w:t xml:space="preserve"> </w:t>
      </w:r>
      <w:r w:rsidRPr="00FC5D45">
        <w:rPr>
          <w:rFonts w:ascii="Times New Roman" w:eastAsia="Times New Roman" w:hAnsi="Times New Roman" w:cs="Times New Roman"/>
          <w:color w:val="000000"/>
          <w:sz w:val="28"/>
          <w:szCs w:val="28"/>
          <w:shd w:val="clear" w:color="auto" w:fill="FFFFFF"/>
          <w:lang w:eastAsia="ru-RU"/>
        </w:rPr>
        <w:t>опред</w:t>
      </w:r>
      <w:r w:rsidR="00C74080">
        <w:rPr>
          <w:rFonts w:ascii="Times New Roman" w:eastAsia="Times New Roman" w:hAnsi="Times New Roman" w:cs="Times New Roman"/>
          <w:color w:val="000000"/>
          <w:sz w:val="28"/>
          <w:szCs w:val="28"/>
          <w:shd w:val="clear" w:color="auto" w:fill="FFFFFF"/>
          <w:lang w:eastAsia="ru-RU"/>
        </w:rPr>
        <w:t xml:space="preserve">елив биологический возраст  респондентов, </w:t>
      </w:r>
      <w:r w:rsidR="00C74080">
        <w:rPr>
          <w:rFonts w:ascii="Times New Roman" w:eastAsia="Times New Roman" w:hAnsi="Times New Roman" w:cs="Times New Roman"/>
          <w:sz w:val="28"/>
          <w:szCs w:val="28"/>
          <w:lang w:eastAsia="ru-RU"/>
        </w:rPr>
        <w:t>получена характеристика</w:t>
      </w:r>
      <w:r w:rsidRPr="00FC5D45">
        <w:rPr>
          <w:rFonts w:ascii="Times New Roman" w:eastAsia="Times New Roman" w:hAnsi="Times New Roman" w:cs="Times New Roman"/>
          <w:sz w:val="28"/>
          <w:szCs w:val="28"/>
          <w:lang w:eastAsia="ru-RU"/>
        </w:rPr>
        <w:t xml:space="preserve"> фактического потенциала их организма в данный момент жизни. Каждый участник может оценить степень надежности своего организма, управлять своим возрастом, контролировать свое здоровье и с помощью рекомендаций осуществить коррекцию своего возраста.</w:t>
      </w:r>
      <w:r w:rsidRPr="00FC5D45">
        <w:rPr>
          <w:rFonts w:ascii="Times New Roman" w:eastAsia="Times New Roman" w:hAnsi="Times New Roman" w:cs="Times New Roman"/>
          <w:b/>
          <w:bCs/>
          <w:color w:val="000000"/>
          <w:sz w:val="28"/>
          <w:szCs w:val="28"/>
          <w:lang w:eastAsia="ru-RU"/>
        </w:rPr>
        <w:t xml:space="preserve"> Е</w:t>
      </w:r>
      <w:r w:rsidRPr="00FC5D45">
        <w:rPr>
          <w:rFonts w:ascii="Times New Roman" w:eastAsia="Times New Roman" w:hAnsi="Times New Roman" w:cs="Times New Roman"/>
          <w:sz w:val="28"/>
          <w:szCs w:val="28"/>
          <w:lang w:eastAsia="ru-RU"/>
        </w:rPr>
        <w:t xml:space="preserve">сли </w:t>
      </w:r>
      <w:r w:rsidRPr="00FC5D45">
        <w:rPr>
          <w:rFonts w:ascii="Times New Roman" w:eastAsia="Times New Roman" w:hAnsi="Times New Roman" w:cs="Times New Roman"/>
          <w:sz w:val="28"/>
          <w:szCs w:val="28"/>
          <w:lang w:eastAsia="ru-RU"/>
        </w:rPr>
        <w:lastRenderedPageBreak/>
        <w:t>выяснилось, что биологический возраст больше календарного, это не приговор, а повод задуматься и н</w:t>
      </w:r>
      <w:r w:rsidR="00C74080">
        <w:rPr>
          <w:rFonts w:ascii="Times New Roman" w:eastAsia="Times New Roman" w:hAnsi="Times New Roman" w:cs="Times New Roman"/>
          <w:sz w:val="28"/>
          <w:szCs w:val="28"/>
          <w:lang w:eastAsia="ru-RU"/>
        </w:rPr>
        <w:t>ачать что-то делать для себя.</w:t>
      </w:r>
    </w:p>
    <w:p w:rsidR="00FC5D45" w:rsidRDefault="00C74080" w:rsidP="00C74080">
      <w:p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w:t>
      </w:r>
      <w:r w:rsidR="00FC5D45" w:rsidRPr="00FC5D45">
        <w:rPr>
          <w:rFonts w:ascii="Times New Roman" w:eastAsia="Times New Roman" w:hAnsi="Times New Roman" w:cs="Times New Roman"/>
          <w:b/>
          <w:bCs/>
          <w:color w:val="000000"/>
          <w:sz w:val="28"/>
          <w:szCs w:val="28"/>
          <w:lang w:eastAsia="ru-RU"/>
        </w:rPr>
        <w:t xml:space="preserve"> Рекомендации по корре</w:t>
      </w:r>
      <w:r>
        <w:rPr>
          <w:rFonts w:ascii="Times New Roman" w:eastAsia="Times New Roman" w:hAnsi="Times New Roman" w:cs="Times New Roman"/>
          <w:b/>
          <w:bCs/>
          <w:color w:val="000000"/>
          <w:sz w:val="28"/>
          <w:szCs w:val="28"/>
          <w:lang w:eastAsia="ru-RU"/>
        </w:rPr>
        <w:t>кции биологического возраста</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color w:val="3E4F6D"/>
          <w:sz w:val="28"/>
          <w:szCs w:val="28"/>
          <w:shd w:val="clear" w:color="auto" w:fill="FFFFFF"/>
          <w:lang w:eastAsia="ru-RU"/>
        </w:rPr>
        <w:t> </w:t>
      </w:r>
      <w:r w:rsidR="00C74080">
        <w:rPr>
          <w:rFonts w:ascii="Times New Roman" w:eastAsia="Times New Roman" w:hAnsi="Times New Roman" w:cs="Times New Roman"/>
          <w:color w:val="3E4F6D"/>
          <w:sz w:val="28"/>
          <w:szCs w:val="28"/>
          <w:shd w:val="clear" w:color="auto" w:fill="FFFFFF"/>
          <w:lang w:eastAsia="ru-RU"/>
        </w:rPr>
        <w:t xml:space="preserve">  </w:t>
      </w:r>
      <w:r w:rsidRPr="00FC5D45">
        <w:rPr>
          <w:rFonts w:ascii="Times New Roman" w:eastAsia="Times New Roman" w:hAnsi="Times New Roman" w:cs="Times New Roman"/>
          <w:color w:val="000000"/>
          <w:sz w:val="28"/>
          <w:szCs w:val="28"/>
          <w:shd w:val="clear" w:color="auto" w:fill="FFFFFF"/>
          <w:lang w:eastAsia="ru-RU"/>
        </w:rPr>
        <w:t>По данным многолетних исследований, наиболее эффективные средства развития функциональных резервов и снижения биологического возраста</w:t>
      </w:r>
      <w:r w:rsidR="00C74080">
        <w:rPr>
          <w:rFonts w:ascii="Times New Roman" w:eastAsia="Times New Roman" w:hAnsi="Times New Roman" w:cs="Times New Roman"/>
          <w:color w:val="000000"/>
          <w:sz w:val="28"/>
          <w:szCs w:val="28"/>
          <w:shd w:val="clear" w:color="auto" w:fill="FFFFFF"/>
          <w:lang w:eastAsia="ru-RU"/>
        </w:rPr>
        <w:t xml:space="preserve"> </w:t>
      </w:r>
      <w:r w:rsidRPr="00FC5D45">
        <w:rPr>
          <w:rFonts w:ascii="Times New Roman" w:eastAsia="Times New Roman" w:hAnsi="Times New Roman" w:cs="Times New Roman"/>
          <w:color w:val="000000"/>
          <w:sz w:val="28"/>
          <w:szCs w:val="28"/>
          <w:shd w:val="clear" w:color="auto" w:fill="FFFFFF"/>
          <w:lang w:eastAsia="ru-RU"/>
        </w:rPr>
        <w:t>– это плавание (хотя бы 2–3 раза в неделю), бег (хотя бы по 20 минут в день или по 40 минут через день), зимой – катание на лыжах и коньках, лет</w:t>
      </w:r>
      <w:r w:rsidR="00C74080">
        <w:rPr>
          <w:rFonts w:ascii="Times New Roman" w:eastAsia="Times New Roman" w:hAnsi="Times New Roman" w:cs="Times New Roman"/>
          <w:color w:val="000000"/>
          <w:sz w:val="28"/>
          <w:szCs w:val="28"/>
          <w:shd w:val="clear" w:color="auto" w:fill="FFFFFF"/>
          <w:lang w:eastAsia="ru-RU"/>
        </w:rPr>
        <w:t>ом – езда на велосипеде,</w:t>
      </w:r>
      <w:r w:rsidRPr="00FC5D45">
        <w:rPr>
          <w:rFonts w:ascii="Times New Roman" w:eastAsia="Times New Roman" w:hAnsi="Times New Roman" w:cs="Times New Roman"/>
          <w:color w:val="000000"/>
          <w:sz w:val="28"/>
          <w:szCs w:val="28"/>
          <w:shd w:val="clear" w:color="auto" w:fill="FFFFFF"/>
          <w:lang w:eastAsia="ru-RU"/>
        </w:rPr>
        <w:t xml:space="preserve"> работа в огороде, круглый год </w:t>
      </w:r>
      <w:proofErr w:type="gramStart"/>
      <w:r w:rsidRPr="00FC5D45">
        <w:rPr>
          <w:rFonts w:ascii="Times New Roman" w:eastAsia="Times New Roman" w:hAnsi="Times New Roman" w:cs="Times New Roman"/>
          <w:color w:val="000000"/>
          <w:sz w:val="28"/>
          <w:szCs w:val="28"/>
          <w:shd w:val="clear" w:color="auto" w:fill="FFFFFF"/>
          <w:lang w:eastAsia="ru-RU"/>
        </w:rPr>
        <w:t>–</w:t>
      </w:r>
      <w:r w:rsidR="00C74080">
        <w:rPr>
          <w:rFonts w:ascii="Times New Roman" w:eastAsia="Times New Roman" w:hAnsi="Times New Roman" w:cs="Times New Roman"/>
          <w:color w:val="000000"/>
          <w:sz w:val="28"/>
          <w:szCs w:val="28"/>
          <w:shd w:val="clear" w:color="auto" w:fill="FFFFFF"/>
          <w:lang w:eastAsia="ru-RU"/>
        </w:rPr>
        <w:t>г</w:t>
      </w:r>
      <w:proofErr w:type="gramEnd"/>
      <w:r w:rsidR="00C74080">
        <w:rPr>
          <w:rFonts w:ascii="Times New Roman" w:eastAsia="Times New Roman" w:hAnsi="Times New Roman" w:cs="Times New Roman"/>
          <w:color w:val="000000"/>
          <w:sz w:val="28"/>
          <w:szCs w:val="28"/>
          <w:shd w:val="clear" w:color="auto" w:fill="FFFFFF"/>
          <w:lang w:eastAsia="ru-RU"/>
        </w:rPr>
        <w:t>имнастика</w:t>
      </w:r>
      <w:r w:rsidRPr="00FC5D45">
        <w:rPr>
          <w:rFonts w:ascii="Times New Roman" w:eastAsia="Times New Roman" w:hAnsi="Times New Roman" w:cs="Times New Roman"/>
          <w:color w:val="000000"/>
          <w:sz w:val="28"/>
          <w:szCs w:val="28"/>
          <w:shd w:val="clear" w:color="auto" w:fill="FFFFFF"/>
          <w:lang w:eastAsia="ru-RU"/>
        </w:rPr>
        <w:t>, спортивные игры, ускоренная ходьба.</w:t>
      </w:r>
    </w:p>
    <w:p w:rsidR="00FC5D45" w:rsidRPr="00FC5D45" w:rsidRDefault="00FC5D45" w:rsidP="00C7408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C5D45">
        <w:rPr>
          <w:rFonts w:ascii="Times New Roman" w:eastAsia="Times New Roman" w:hAnsi="Times New Roman" w:cs="Times New Roman"/>
          <w:sz w:val="28"/>
          <w:szCs w:val="28"/>
          <w:lang w:eastAsia="ru-RU"/>
        </w:rPr>
        <w:t>Существует 8 простых правил, которые помогут научиться управлять биологическим возрастом человека, а, следовательно, его условным возрастом:</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1. Соблюдать режим дня.</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2. Спать не менее 7—8 часов.</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3. Заниматься спортом, быть физически активным.</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4. Регулярно питаться. Пища должна быть полноценной.</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5. Отказаться от вредных привычек.</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6. Научиться следить за своей осанкой.</w:t>
      </w:r>
    </w:p>
    <w:p w:rsidR="00FC5D45" w:rsidRPr="000C6E68" w:rsidRDefault="00C74080"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7.  П</w:t>
      </w:r>
      <w:r w:rsidR="00FC5D45" w:rsidRPr="000C6E68">
        <w:rPr>
          <w:rFonts w:ascii="Times New Roman" w:hAnsi="Times New Roman" w:cs="Times New Roman"/>
          <w:sz w:val="28"/>
          <w:szCs w:val="28"/>
          <w:lang w:eastAsia="ru-RU"/>
        </w:rPr>
        <w:t>осещать врачей не реже 1 раза в год в целях профилактики.</w:t>
      </w:r>
    </w:p>
    <w:p w:rsidR="00FC5D45" w:rsidRPr="000C6E68" w:rsidRDefault="00FC5D45" w:rsidP="000C6E68">
      <w:pPr>
        <w:rPr>
          <w:rFonts w:ascii="Times New Roman" w:hAnsi="Times New Roman" w:cs="Times New Roman"/>
          <w:sz w:val="28"/>
          <w:szCs w:val="28"/>
          <w:lang w:eastAsia="ru-RU"/>
        </w:rPr>
      </w:pPr>
      <w:r w:rsidRPr="000C6E68">
        <w:rPr>
          <w:rFonts w:ascii="Times New Roman" w:hAnsi="Times New Roman" w:cs="Times New Roman"/>
          <w:sz w:val="28"/>
          <w:szCs w:val="28"/>
          <w:lang w:eastAsia="ru-RU"/>
        </w:rPr>
        <w:t xml:space="preserve">8. Чтобы стать </w:t>
      </w:r>
      <w:r w:rsidR="00C74080" w:rsidRPr="000C6E68">
        <w:rPr>
          <w:rFonts w:ascii="Times New Roman" w:hAnsi="Times New Roman" w:cs="Times New Roman"/>
          <w:sz w:val="28"/>
          <w:szCs w:val="28"/>
          <w:lang w:eastAsia="ru-RU"/>
        </w:rPr>
        <w:t xml:space="preserve">уверенной зрелой личностью, </w:t>
      </w:r>
      <w:r w:rsidRPr="000C6E68">
        <w:rPr>
          <w:rFonts w:ascii="Times New Roman" w:hAnsi="Times New Roman" w:cs="Times New Roman"/>
          <w:sz w:val="28"/>
          <w:szCs w:val="28"/>
          <w:lang w:eastAsia="ru-RU"/>
        </w:rPr>
        <w:t xml:space="preserve"> научиться принимать решения, отвечать за свои поступки, слышать и понимать других.</w:t>
      </w:r>
    </w:p>
    <w:p w:rsidR="00FC5D45" w:rsidRPr="00C74080" w:rsidRDefault="00FC5D45" w:rsidP="00C74080">
      <w:pPr>
        <w:rPr>
          <w:rFonts w:ascii="Times New Roman" w:hAnsi="Times New Roman" w:cs="Times New Roman"/>
          <w:sz w:val="28"/>
          <w:szCs w:val="28"/>
          <w:lang w:eastAsia="ru-RU"/>
        </w:rPr>
      </w:pPr>
      <w:r w:rsidRPr="00C74080">
        <w:rPr>
          <w:rFonts w:ascii="Times New Roman" w:hAnsi="Times New Roman" w:cs="Times New Roman"/>
          <w:sz w:val="28"/>
          <w:szCs w:val="28"/>
          <w:lang w:eastAsia="ru-RU"/>
        </w:rPr>
        <w:t>Эти простые рекомендации помогут всем оставаться молодыми, как душой, так и телом.</w:t>
      </w:r>
    </w:p>
    <w:p w:rsidR="00143191" w:rsidRPr="00143191" w:rsidRDefault="00143191" w:rsidP="00446FE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3191">
        <w:rPr>
          <w:rFonts w:ascii="Times New Roman" w:eastAsia="Times New Roman" w:hAnsi="Times New Roman" w:cs="Times New Roman"/>
          <w:sz w:val="28"/>
          <w:szCs w:val="28"/>
          <w:lang w:eastAsia="ru-RU"/>
        </w:rPr>
        <w:t xml:space="preserve">Если свой календарный возраст мы изменить не можем, то повлиять на скорость старения вполне реально, было бы желание. Биологический возраст - не приговор, а повод  задуматься и начать что-то делать для себя. </w:t>
      </w:r>
      <w:proofErr w:type="gramStart"/>
      <w:r w:rsidRPr="00143191">
        <w:rPr>
          <w:rFonts w:ascii="Times New Roman" w:eastAsia="Times New Roman" w:hAnsi="Times New Roman" w:cs="Times New Roman"/>
          <w:sz w:val="28"/>
          <w:szCs w:val="28"/>
          <w:lang w:eastAsia="ru-RU"/>
        </w:rPr>
        <w:t xml:space="preserve">Если  </w:t>
      </w:r>
      <w:r w:rsidRPr="00143191">
        <w:rPr>
          <w:rFonts w:ascii="Times New Roman" w:eastAsia="Times New Roman" w:hAnsi="Times New Roman" w:cs="Times New Roman"/>
          <w:sz w:val="28"/>
          <w:szCs w:val="28"/>
          <w:lang w:eastAsia="ru-RU"/>
        </w:rPr>
        <w:lastRenderedPageBreak/>
        <w:t>выяснилось, что биологический возраст больше календарного: на 5 лет - нужно позаботиться о своем психоэмоциональном состоянии и больше времени посвящать уходу за собой; на 10 лет - больше нельзя игнорировать принципы здорового питания и нужно начать посещать фитнес-клуб; на 15 лет и больше - нужно разбираться, с чем связана такая большая разница, и, возможно, провести медицинское обследование</w:t>
      </w:r>
      <w:proofErr w:type="gramEnd"/>
    </w:p>
    <w:p w:rsidR="00FC5D45" w:rsidRPr="00C74080" w:rsidRDefault="00FC5D45" w:rsidP="00446FED">
      <w:pPr>
        <w:jc w:val="both"/>
        <w:rPr>
          <w:rFonts w:ascii="Times New Roman" w:hAnsi="Times New Roman" w:cs="Times New Roman"/>
          <w:sz w:val="28"/>
          <w:szCs w:val="28"/>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0C6E68" w:rsidRDefault="000C6E68"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FC5D45" w:rsidRPr="00C74080" w:rsidRDefault="00C74080" w:rsidP="00C74080">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Заключение</w:t>
      </w:r>
    </w:p>
    <w:p w:rsidR="00FC5D45" w:rsidRPr="00C74080"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sz w:val="28"/>
          <w:szCs w:val="28"/>
          <w:lang w:eastAsia="ru-RU"/>
        </w:rPr>
        <w:t>На основании результатов данного исследования и выводов видно, что не календарный возраст, а биологический является определяющим показателем состояния здоровья, жизненной активности и труда, дает характеристику фактического состояния здоровья человека в данный момент жизни.</w:t>
      </w:r>
    </w:p>
    <w:p w:rsidR="00143191" w:rsidRDefault="00143191" w:rsidP="0014319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290C">
        <w:rPr>
          <w:rFonts w:ascii="Times New Roman" w:eastAsia="Times New Roman" w:hAnsi="Times New Roman" w:cs="Times New Roman"/>
          <w:sz w:val="28"/>
          <w:szCs w:val="28"/>
          <w:lang w:eastAsia="ru-RU"/>
        </w:rPr>
        <w:t>Моя исследовательская работа имеет практическую направле</w:t>
      </w:r>
      <w:r>
        <w:rPr>
          <w:rFonts w:ascii="Times New Roman" w:eastAsia="Times New Roman" w:hAnsi="Times New Roman" w:cs="Times New Roman"/>
          <w:sz w:val="28"/>
          <w:szCs w:val="28"/>
          <w:lang w:eastAsia="ru-RU"/>
        </w:rPr>
        <w:t>нность: она поможет респондентам</w:t>
      </w:r>
      <w:r w:rsidRPr="00B3290C">
        <w:rPr>
          <w:rFonts w:ascii="Times New Roman" w:eastAsia="Times New Roman" w:hAnsi="Times New Roman" w:cs="Times New Roman"/>
          <w:sz w:val="28"/>
          <w:szCs w:val="28"/>
          <w:lang w:eastAsia="ru-RU"/>
        </w:rPr>
        <w:t xml:space="preserve"> определить свои биологические во</w:t>
      </w:r>
      <w:r>
        <w:rPr>
          <w:rFonts w:ascii="Times New Roman" w:eastAsia="Times New Roman" w:hAnsi="Times New Roman" w:cs="Times New Roman"/>
          <w:sz w:val="28"/>
          <w:szCs w:val="28"/>
          <w:lang w:eastAsia="ru-RU"/>
        </w:rPr>
        <w:t>зможности  здоровья, степень</w:t>
      </w:r>
      <w:r w:rsidRPr="00B3290C">
        <w:rPr>
          <w:rFonts w:ascii="Times New Roman" w:eastAsia="Times New Roman" w:hAnsi="Times New Roman" w:cs="Times New Roman"/>
          <w:sz w:val="28"/>
          <w:szCs w:val="28"/>
          <w:lang w:eastAsia="ru-RU"/>
        </w:rPr>
        <w:t xml:space="preserve"> надёжности своего организма, своего возрастного потенциала с целью управления своим усло</w:t>
      </w:r>
      <w:r>
        <w:rPr>
          <w:rFonts w:ascii="Times New Roman" w:eastAsia="Times New Roman" w:hAnsi="Times New Roman" w:cs="Times New Roman"/>
          <w:sz w:val="28"/>
          <w:szCs w:val="28"/>
          <w:lang w:eastAsia="ru-RU"/>
        </w:rPr>
        <w:t>вным возрастом и коррекции его отклонени</w:t>
      </w:r>
      <w:r>
        <w:rPr>
          <w:rFonts w:ascii="Times New Roman" w:eastAsia="Times New Roman" w:hAnsi="Times New Roman" w:cs="Times New Roman"/>
          <w:sz w:val="28"/>
          <w:szCs w:val="28"/>
          <w:lang w:eastAsia="ru-RU"/>
        </w:rPr>
        <w:t>й.</w:t>
      </w:r>
    </w:p>
    <w:p w:rsidR="00143191" w:rsidRPr="00C74080"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Pr="00EC3EC8" w:rsidRDefault="00143191" w:rsidP="00143191">
      <w:pPr>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C74080" w:rsidRDefault="00C74080" w:rsidP="00FC5D45">
      <w:pPr>
        <w:spacing w:before="100" w:beforeAutospacing="1" w:after="100" w:afterAutospacing="1" w:line="360" w:lineRule="auto"/>
        <w:rPr>
          <w:rFonts w:ascii="Times New Roman" w:eastAsia="Times New Roman" w:hAnsi="Times New Roman" w:cs="Times New Roman"/>
          <w:b/>
          <w:bCs/>
          <w:sz w:val="24"/>
          <w:szCs w:val="24"/>
          <w:lang w:eastAsia="ru-RU"/>
        </w:rPr>
      </w:pPr>
    </w:p>
    <w:p w:rsidR="00FC5D45" w:rsidRPr="00C74080"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b/>
          <w:bCs/>
          <w:sz w:val="28"/>
          <w:szCs w:val="28"/>
          <w:lang w:eastAsia="ru-RU"/>
        </w:rPr>
        <w:lastRenderedPageBreak/>
        <w:t>Список литературы</w:t>
      </w:r>
    </w:p>
    <w:p w:rsidR="00FC5D45" w:rsidRPr="00C74080" w:rsidRDefault="00FC5D45" w:rsidP="00FC5D4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sz w:val="28"/>
          <w:szCs w:val="28"/>
          <w:lang w:eastAsia="ru-RU"/>
        </w:rPr>
        <w:t xml:space="preserve">Анисимова Л.И., </w:t>
      </w:r>
      <w:proofErr w:type="spellStart"/>
      <w:r w:rsidRPr="00C74080">
        <w:rPr>
          <w:rFonts w:ascii="Times New Roman" w:eastAsia="Times New Roman" w:hAnsi="Times New Roman" w:cs="Times New Roman"/>
          <w:sz w:val="28"/>
          <w:szCs w:val="28"/>
          <w:lang w:eastAsia="ru-RU"/>
        </w:rPr>
        <w:t>Бахрах</w:t>
      </w:r>
      <w:proofErr w:type="spellEnd"/>
      <w:r w:rsidRPr="00C74080">
        <w:rPr>
          <w:rFonts w:ascii="Times New Roman" w:eastAsia="Times New Roman" w:hAnsi="Times New Roman" w:cs="Times New Roman"/>
          <w:sz w:val="28"/>
          <w:szCs w:val="28"/>
          <w:lang w:eastAsia="ru-RU"/>
        </w:rPr>
        <w:t xml:space="preserve"> И.И., Дорохов Р.Н., Карасик В.Е. Исследования и оценка биологического возраста детей и подростков. // Детская спортивная медицина / Под</w:t>
      </w:r>
      <w:proofErr w:type="gramStart"/>
      <w:r w:rsidRPr="00C74080">
        <w:rPr>
          <w:rFonts w:ascii="Times New Roman" w:eastAsia="Times New Roman" w:hAnsi="Times New Roman" w:cs="Times New Roman"/>
          <w:sz w:val="28"/>
          <w:szCs w:val="28"/>
          <w:lang w:eastAsia="ru-RU"/>
        </w:rPr>
        <w:t>.</w:t>
      </w:r>
      <w:proofErr w:type="gramEnd"/>
      <w:r w:rsidRPr="00C74080">
        <w:rPr>
          <w:rFonts w:ascii="Times New Roman" w:eastAsia="Times New Roman" w:hAnsi="Times New Roman" w:cs="Times New Roman"/>
          <w:sz w:val="28"/>
          <w:szCs w:val="28"/>
          <w:lang w:eastAsia="ru-RU"/>
        </w:rPr>
        <w:t xml:space="preserve"> </w:t>
      </w:r>
      <w:proofErr w:type="gramStart"/>
      <w:r w:rsidRPr="00C74080">
        <w:rPr>
          <w:rFonts w:ascii="Times New Roman" w:eastAsia="Times New Roman" w:hAnsi="Times New Roman" w:cs="Times New Roman"/>
          <w:sz w:val="28"/>
          <w:szCs w:val="28"/>
          <w:lang w:eastAsia="ru-RU"/>
        </w:rPr>
        <w:t>р</w:t>
      </w:r>
      <w:proofErr w:type="gramEnd"/>
      <w:r w:rsidRPr="00C74080">
        <w:rPr>
          <w:rFonts w:ascii="Times New Roman" w:eastAsia="Times New Roman" w:hAnsi="Times New Roman" w:cs="Times New Roman"/>
          <w:sz w:val="28"/>
          <w:szCs w:val="28"/>
          <w:lang w:eastAsia="ru-RU"/>
        </w:rPr>
        <w:t xml:space="preserve">ед. С.Б. </w:t>
      </w:r>
      <w:proofErr w:type="spellStart"/>
      <w:r w:rsidRPr="00C74080">
        <w:rPr>
          <w:rFonts w:ascii="Times New Roman" w:eastAsia="Times New Roman" w:hAnsi="Times New Roman" w:cs="Times New Roman"/>
          <w:sz w:val="28"/>
          <w:szCs w:val="28"/>
          <w:lang w:eastAsia="ru-RU"/>
        </w:rPr>
        <w:t>Питвинского</w:t>
      </w:r>
      <w:proofErr w:type="spellEnd"/>
      <w:r w:rsidRPr="00C74080">
        <w:rPr>
          <w:rFonts w:ascii="Times New Roman" w:eastAsia="Times New Roman" w:hAnsi="Times New Roman" w:cs="Times New Roman"/>
          <w:sz w:val="28"/>
          <w:szCs w:val="28"/>
          <w:lang w:eastAsia="ru-RU"/>
        </w:rPr>
        <w:t>, С.</w:t>
      </w:r>
      <w:r w:rsidR="00C74080">
        <w:rPr>
          <w:rFonts w:ascii="Times New Roman" w:eastAsia="Times New Roman" w:hAnsi="Times New Roman" w:cs="Times New Roman"/>
          <w:sz w:val="28"/>
          <w:szCs w:val="28"/>
          <w:lang w:eastAsia="ru-RU"/>
        </w:rPr>
        <w:t>В. Хрущева. - М.: Медицина, 2011</w:t>
      </w:r>
      <w:r w:rsidRPr="00C74080">
        <w:rPr>
          <w:rFonts w:ascii="Times New Roman" w:eastAsia="Times New Roman" w:hAnsi="Times New Roman" w:cs="Times New Roman"/>
          <w:sz w:val="28"/>
          <w:szCs w:val="28"/>
          <w:lang w:eastAsia="ru-RU"/>
        </w:rPr>
        <w:t>. - С. 257-259.</w:t>
      </w:r>
    </w:p>
    <w:p w:rsidR="00FC5D45" w:rsidRPr="00C74080" w:rsidRDefault="00FC5D45" w:rsidP="00FC5D4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color w:val="000000"/>
          <w:sz w:val="28"/>
          <w:szCs w:val="28"/>
          <w:lang w:eastAsia="ru-RU"/>
        </w:rPr>
        <w:t>Белозерова Л.М. Способ определения биологического возраста человека // Патент N 2102924, 12 января 1998. - 12с.</w:t>
      </w:r>
    </w:p>
    <w:p w:rsidR="00FC5D45" w:rsidRPr="00C74080" w:rsidRDefault="00FC5D45" w:rsidP="00FC5D4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sz w:val="28"/>
          <w:szCs w:val="28"/>
          <w:lang w:eastAsia="ru-RU"/>
        </w:rPr>
        <w:t xml:space="preserve">Дубина Т.Л., </w:t>
      </w:r>
      <w:proofErr w:type="spellStart"/>
      <w:r w:rsidRPr="00C74080">
        <w:rPr>
          <w:rFonts w:ascii="Times New Roman" w:eastAsia="Times New Roman" w:hAnsi="Times New Roman" w:cs="Times New Roman"/>
          <w:sz w:val="28"/>
          <w:szCs w:val="28"/>
          <w:lang w:eastAsia="ru-RU"/>
        </w:rPr>
        <w:t>Разумович</w:t>
      </w:r>
      <w:proofErr w:type="spellEnd"/>
      <w:r w:rsidRPr="00C74080">
        <w:rPr>
          <w:rFonts w:ascii="Times New Roman" w:eastAsia="Times New Roman" w:hAnsi="Times New Roman" w:cs="Times New Roman"/>
          <w:sz w:val="28"/>
          <w:szCs w:val="28"/>
          <w:lang w:eastAsia="ru-RU"/>
        </w:rPr>
        <w:t xml:space="preserve"> А.Н. Введение в экспериментальную геронтологию. - Минск: Наука и техника, 1975. - 168с.</w:t>
      </w:r>
    </w:p>
    <w:p w:rsidR="00FC5D45" w:rsidRPr="00C74080" w:rsidRDefault="00C74080" w:rsidP="00FC5D4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w:t>
      </w:r>
      <w:r w:rsidR="00143191">
        <w:rPr>
          <w:rFonts w:ascii="Times New Roman" w:eastAsia="Times New Roman" w:hAnsi="Times New Roman" w:cs="Times New Roman"/>
          <w:color w:val="000000"/>
          <w:sz w:val="28"/>
          <w:szCs w:val="28"/>
          <w:lang w:eastAsia="ru-RU"/>
        </w:rPr>
        <w:t>едицинский журнал, 2014</w:t>
      </w:r>
      <w:r w:rsidR="00FC5D45" w:rsidRPr="00C74080">
        <w:rPr>
          <w:rFonts w:ascii="Times New Roman" w:eastAsia="Times New Roman" w:hAnsi="Times New Roman" w:cs="Times New Roman"/>
          <w:color w:val="000000"/>
          <w:sz w:val="28"/>
          <w:szCs w:val="28"/>
          <w:lang w:eastAsia="ru-RU"/>
        </w:rPr>
        <w:t>, № 1</w:t>
      </w:r>
      <w:r>
        <w:rPr>
          <w:rFonts w:ascii="Times New Roman" w:eastAsia="Times New Roman" w:hAnsi="Times New Roman" w:cs="Times New Roman"/>
          <w:color w:val="000000"/>
          <w:sz w:val="28"/>
          <w:szCs w:val="28"/>
          <w:lang w:eastAsia="ru-RU"/>
        </w:rPr>
        <w:t>.</w:t>
      </w:r>
      <w:r w:rsidR="00FC5D45" w:rsidRPr="00C74080">
        <w:rPr>
          <w:rFonts w:ascii="Times New Roman" w:eastAsia="Times New Roman" w:hAnsi="Times New Roman" w:cs="Times New Roman"/>
          <w:color w:val="000000"/>
          <w:sz w:val="28"/>
          <w:szCs w:val="28"/>
          <w:lang w:eastAsia="ru-RU"/>
        </w:rPr>
        <w:t xml:space="preserve">Способ определения биологического возраста человека С.Г. Абрамович, И.М. </w:t>
      </w:r>
      <w:proofErr w:type="spellStart"/>
      <w:r w:rsidR="00FC5D45" w:rsidRPr="00C74080">
        <w:rPr>
          <w:rFonts w:ascii="Times New Roman" w:eastAsia="Times New Roman" w:hAnsi="Times New Roman" w:cs="Times New Roman"/>
          <w:color w:val="000000"/>
          <w:sz w:val="28"/>
          <w:szCs w:val="28"/>
          <w:lang w:eastAsia="ru-RU"/>
        </w:rPr>
        <w:t>Михалевич</w:t>
      </w:r>
      <w:proofErr w:type="spellEnd"/>
      <w:r w:rsidR="00FC5D45" w:rsidRPr="00C74080">
        <w:rPr>
          <w:rFonts w:ascii="Times New Roman" w:eastAsia="Times New Roman" w:hAnsi="Times New Roman" w:cs="Times New Roman"/>
          <w:color w:val="000000"/>
          <w:sz w:val="28"/>
          <w:szCs w:val="28"/>
          <w:lang w:eastAsia="ru-RU"/>
        </w:rPr>
        <w:t>, А.В. Щербакова, Н.А. Холмогоров и д</w:t>
      </w:r>
    </w:p>
    <w:p w:rsidR="00FC5D45" w:rsidRPr="00C74080" w:rsidRDefault="00FC5D45" w:rsidP="00FC5D4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sz w:val="28"/>
          <w:szCs w:val="28"/>
          <w:lang w:eastAsia="ru-RU"/>
        </w:rPr>
        <w:t xml:space="preserve">http://www.coralinform.ru/vrazdel12/ Самостоятельное определение биологического возраста. — </w:t>
      </w:r>
    </w:p>
    <w:p w:rsidR="00FC5D45" w:rsidRPr="00143191" w:rsidRDefault="00FC5D45" w:rsidP="00FC5D4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hyperlink r:id="rId18" w:history="1">
        <w:r w:rsidRPr="00143191">
          <w:rPr>
            <w:rFonts w:ascii="Times New Roman" w:eastAsia="Times New Roman" w:hAnsi="Times New Roman" w:cs="Times New Roman"/>
            <w:color w:val="000000"/>
            <w:sz w:val="28"/>
            <w:szCs w:val="28"/>
            <w:lang w:eastAsia="ru-RU"/>
          </w:rPr>
          <w:t>http://www.medline.ru/public/art/tom4/art76.phtml</w:t>
        </w:r>
      </w:hyperlink>
    </w:p>
    <w:p w:rsidR="00FC5D45" w:rsidRPr="00C74080" w:rsidRDefault="00FC5D45" w:rsidP="00FC5D4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hyperlink r:id="rId19" w:history="1">
        <w:r w:rsidRPr="00143191">
          <w:rPr>
            <w:rFonts w:ascii="Times New Roman" w:eastAsia="Times New Roman" w:hAnsi="Times New Roman" w:cs="Times New Roman"/>
            <w:color w:val="000000"/>
            <w:sz w:val="28"/>
            <w:szCs w:val="28"/>
            <w:lang w:eastAsia="ru-RU"/>
          </w:rPr>
          <w:t>http://www.polezen.ru/health/skol-let.php</w:t>
        </w:r>
      </w:hyperlink>
    </w:p>
    <w:p w:rsidR="00FC5D45" w:rsidRPr="00C74080" w:rsidRDefault="00FC5D45" w:rsidP="00FC5D4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C74080">
        <w:rPr>
          <w:rFonts w:ascii="Times New Roman" w:eastAsia="Times New Roman" w:hAnsi="Times New Roman" w:cs="Times New Roman"/>
          <w:sz w:val="28"/>
          <w:szCs w:val="28"/>
          <w:lang w:eastAsia="ru-RU"/>
        </w:rPr>
        <w:t>http://60minut.info/pamiat-um-autotrening</w:t>
      </w: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FC5D45" w:rsidRPr="00247024" w:rsidRDefault="00FC5D45" w:rsidP="00FC5D45">
      <w:pPr>
        <w:spacing w:before="100" w:beforeAutospacing="1" w:after="240" w:line="360" w:lineRule="auto"/>
        <w:rPr>
          <w:rFonts w:ascii="Times New Roman" w:eastAsia="Times New Roman" w:hAnsi="Times New Roman" w:cs="Times New Roman"/>
          <w:sz w:val="24"/>
          <w:szCs w:val="24"/>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0C6E68" w:rsidRDefault="000C6E68" w:rsidP="00143191">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p>
    <w:p w:rsidR="000C6E68" w:rsidRDefault="000C6E68" w:rsidP="00143191">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p>
    <w:p w:rsidR="00FC5D45" w:rsidRPr="00143191" w:rsidRDefault="00FC5D45" w:rsidP="00143191">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b/>
          <w:bCs/>
          <w:color w:val="000000"/>
          <w:sz w:val="28"/>
          <w:szCs w:val="28"/>
          <w:lang w:eastAsia="ru-RU"/>
        </w:rPr>
        <w:lastRenderedPageBreak/>
        <w:t>Приложение 1</w:t>
      </w:r>
      <w:r w:rsidR="00143191">
        <w:rPr>
          <w:rFonts w:ascii="Times New Roman" w:eastAsia="Times New Roman" w:hAnsi="Times New Roman" w:cs="Times New Roman"/>
          <w:b/>
          <w:bCs/>
          <w:color w:val="000000"/>
          <w:sz w:val="28"/>
          <w:szCs w:val="28"/>
          <w:lang w:eastAsia="ru-RU"/>
        </w:rPr>
        <w:t>.</w:t>
      </w:r>
      <w:r w:rsidRPr="00143191">
        <w:rPr>
          <w:rFonts w:ascii="Times New Roman" w:eastAsia="Times New Roman" w:hAnsi="Times New Roman" w:cs="Times New Roman"/>
          <w:b/>
          <w:bCs/>
          <w:color w:val="000000"/>
          <w:sz w:val="28"/>
          <w:szCs w:val="28"/>
          <w:lang w:eastAsia="ru-RU"/>
        </w:rPr>
        <w:t xml:space="preserve"> Методика определения клинико-физиологических показателей</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143191">
        <w:rPr>
          <w:rFonts w:ascii="Times New Roman" w:eastAsia="Times New Roman" w:hAnsi="Times New Roman" w:cs="Times New Roman"/>
          <w:color w:val="000000"/>
          <w:sz w:val="28"/>
          <w:szCs w:val="28"/>
          <w:lang w:eastAsia="ru-RU"/>
        </w:rPr>
        <w:t>СБ</w:t>
      </w:r>
      <w:proofErr w:type="gramEnd"/>
      <w:r w:rsidRPr="00143191">
        <w:rPr>
          <w:rFonts w:ascii="Times New Roman" w:eastAsia="Times New Roman" w:hAnsi="Times New Roman" w:cs="Times New Roman"/>
          <w:color w:val="000000"/>
          <w:sz w:val="28"/>
          <w:szCs w:val="28"/>
          <w:lang w:eastAsia="ru-RU"/>
        </w:rPr>
        <w:t xml:space="preserve"> (статическая балансировка) определяется так: встать на левую ногу - без обуви - глаза закрыть, руки опустить вдоль туловища.</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 xml:space="preserve">Этот показатель надо измерять без предварительной тренировки. </w:t>
      </w:r>
      <w:proofErr w:type="gramStart"/>
      <w:r w:rsidRPr="00143191">
        <w:rPr>
          <w:rFonts w:ascii="Times New Roman" w:eastAsia="Times New Roman" w:hAnsi="Times New Roman" w:cs="Times New Roman"/>
          <w:sz w:val="28"/>
          <w:szCs w:val="28"/>
          <w:lang w:eastAsia="ru-RU"/>
        </w:rPr>
        <w:t>СБ</w:t>
      </w:r>
      <w:proofErr w:type="gramEnd"/>
      <w:r w:rsidRPr="00143191">
        <w:rPr>
          <w:rFonts w:ascii="Times New Roman" w:eastAsia="Times New Roman" w:hAnsi="Times New Roman" w:cs="Times New Roman"/>
          <w:sz w:val="28"/>
          <w:szCs w:val="28"/>
          <w:lang w:eastAsia="ru-RU"/>
        </w:rPr>
        <w:t xml:space="preserve"> измеряется трижды с помощью секундомера с интервалом 5 минут. Учитывается наилучший результат. </w:t>
      </w:r>
      <w:proofErr w:type="gramStart"/>
      <w:r w:rsidRPr="00143191">
        <w:rPr>
          <w:rFonts w:ascii="Times New Roman" w:eastAsia="Times New Roman" w:hAnsi="Times New Roman" w:cs="Times New Roman"/>
          <w:sz w:val="28"/>
          <w:szCs w:val="28"/>
          <w:lang w:eastAsia="ru-RU"/>
        </w:rPr>
        <w:t>СБ</w:t>
      </w:r>
      <w:proofErr w:type="gramEnd"/>
      <w:r w:rsidRPr="00143191">
        <w:rPr>
          <w:rFonts w:ascii="Times New Roman" w:eastAsia="Times New Roman" w:hAnsi="Times New Roman" w:cs="Times New Roman"/>
          <w:sz w:val="28"/>
          <w:szCs w:val="28"/>
          <w:lang w:eastAsia="ru-RU"/>
        </w:rPr>
        <w:t xml:space="preserve"> измеряется в секундах.</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color w:val="000000"/>
          <w:sz w:val="28"/>
          <w:szCs w:val="28"/>
          <w:lang w:eastAsia="ru-RU"/>
        </w:rPr>
        <w:t xml:space="preserve">АДС (артериальное давление систолическое) измеряется с помощью аппарата для измерения артериального давления (АД) на правой руке, сидя, с интервалом 5 минут. Учитывается наименьшее давление. АД измеряется в </w:t>
      </w:r>
      <w:proofErr w:type="gramStart"/>
      <w:r w:rsidRPr="00143191">
        <w:rPr>
          <w:rFonts w:ascii="Times New Roman" w:eastAsia="Times New Roman" w:hAnsi="Times New Roman" w:cs="Times New Roman"/>
          <w:color w:val="000000"/>
          <w:sz w:val="28"/>
          <w:szCs w:val="28"/>
          <w:lang w:eastAsia="ru-RU"/>
        </w:rPr>
        <w:t>мм</w:t>
      </w:r>
      <w:proofErr w:type="gramEnd"/>
      <w:r w:rsidRPr="00143191">
        <w:rPr>
          <w:rFonts w:ascii="Times New Roman" w:eastAsia="Times New Roman" w:hAnsi="Times New Roman" w:cs="Times New Roman"/>
          <w:color w:val="000000"/>
          <w:sz w:val="28"/>
          <w:szCs w:val="28"/>
          <w:lang w:eastAsia="ru-RU"/>
        </w:rPr>
        <w:t xml:space="preserve"> рт. ст. (миллиметрах ртутного столба).</w:t>
      </w:r>
      <w:r w:rsidRPr="00143191">
        <w:rPr>
          <w:rFonts w:ascii="Times New Roman" w:eastAsia="Times New Roman" w:hAnsi="Times New Roman" w:cs="Times New Roman"/>
          <w:color w:val="000000"/>
          <w:sz w:val="28"/>
          <w:szCs w:val="28"/>
          <w:lang w:eastAsia="ru-RU"/>
        </w:rPr>
        <w:br/>
        <w:t>МТ (масса тела в кг). Определяется с помощью весов. Взвешиваться в легкой одежде, утром, без обуви.</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color w:val="000000"/>
          <w:sz w:val="28"/>
          <w:szCs w:val="28"/>
          <w:lang w:eastAsia="ru-RU"/>
        </w:rPr>
        <w:t>ЗДВ (продолжительность задержки дыхания после глубокого вдоха) измеряется трижды с интервалом 5 минут с помощью секундомера. Учитывается наибольшая величина ЗДВ, измеренная в секундах.</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 xml:space="preserve">АДП (артериальное давление пульсовое). Так называется разница между АДС (артериальным давлением систолическим) и АДД (артериальным давлением диастолическим). АД измеряется в </w:t>
      </w:r>
      <w:proofErr w:type="gramStart"/>
      <w:r w:rsidRPr="00143191">
        <w:rPr>
          <w:rFonts w:ascii="Times New Roman" w:eastAsia="Times New Roman" w:hAnsi="Times New Roman" w:cs="Times New Roman"/>
          <w:sz w:val="28"/>
          <w:szCs w:val="28"/>
          <w:lang w:eastAsia="ru-RU"/>
        </w:rPr>
        <w:t>мм</w:t>
      </w:r>
      <w:proofErr w:type="gramEnd"/>
      <w:r w:rsidRPr="00143191">
        <w:rPr>
          <w:rFonts w:ascii="Times New Roman" w:eastAsia="Times New Roman" w:hAnsi="Times New Roman" w:cs="Times New Roman"/>
          <w:sz w:val="28"/>
          <w:szCs w:val="28"/>
          <w:lang w:eastAsia="ru-RU"/>
        </w:rPr>
        <w:t xml:space="preserve"> рт. ст.</w:t>
      </w:r>
    </w:p>
    <w:p w:rsidR="00FC5D45" w:rsidRPr="00143191" w:rsidRDefault="00FC5D45"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143191" w:rsidRPr="00143191" w:rsidRDefault="00143191"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143191" w:rsidRPr="00143191" w:rsidRDefault="00143191"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143191" w:rsidRPr="00143191" w:rsidRDefault="00143191" w:rsidP="00FC5D4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b/>
          <w:bCs/>
          <w:sz w:val="28"/>
          <w:szCs w:val="28"/>
          <w:lang w:eastAsia="ru-RU"/>
        </w:rPr>
        <w:lastRenderedPageBreak/>
        <w:t>Приложение 2</w:t>
      </w:r>
      <w:r w:rsidR="00143191">
        <w:rPr>
          <w:rFonts w:ascii="Times New Roman" w:eastAsia="Times New Roman" w:hAnsi="Times New Roman" w:cs="Times New Roman"/>
          <w:b/>
          <w:bCs/>
          <w:sz w:val="28"/>
          <w:szCs w:val="28"/>
          <w:lang w:eastAsia="ru-RU"/>
        </w:rPr>
        <w:t xml:space="preserve">. </w:t>
      </w:r>
      <w:r w:rsidRPr="00143191">
        <w:rPr>
          <w:rFonts w:ascii="Times New Roman" w:eastAsia="Times New Roman" w:hAnsi="Times New Roman" w:cs="Times New Roman"/>
          <w:b/>
          <w:bCs/>
          <w:sz w:val="28"/>
          <w:szCs w:val="28"/>
          <w:lang w:eastAsia="ru-RU"/>
        </w:rPr>
        <w:t xml:space="preserve"> Методика определения субъективной оценки здоровья</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СОЗ (субъективная оценка здоровья) производится с помощью анкеты, включающей 29 вопросов. А именно:</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 Беспокоят ли вас головные боли?</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 Можно ли сказать, что вы легко просыпаетесь от любого шума?</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3. Беспокоят ли вас боли в области сердца?</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4. Считаете ли вы, что в последние годы у вас ухудшился слух?</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 xml:space="preserve">5. Считаете ли вы, что в последние годы у вас ухудшилось зрение? </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6. Стараетесь ли вы пить только кипячёную воду?</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7. Уступают ли вам место в общественном транспорте?</w:t>
      </w:r>
    </w:p>
    <w:p w:rsidR="00FC5D45" w:rsidRPr="00143191" w:rsidRDefault="00FC5D45" w:rsidP="00143191">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8. Беспокоят ли вас боли в суставах?</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9. Влияет ли на ваше самочувствие перемена погоды?</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10. Бывают ли у вас такие периоды, когда из-за волнений вы теряете сон?</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11. Беспокоят ли вас запоры?</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12. беспокоят ли вас боли в области печени?</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13. Бывают ли у вас головокружения?</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 xml:space="preserve">14. Считаете ли вы, что сосредоточиться сейчас вам стало труднее, чем </w:t>
      </w:r>
      <w:proofErr w:type="gramStart"/>
      <w:r w:rsidRPr="00143191">
        <w:rPr>
          <w:rFonts w:ascii="Times New Roman" w:eastAsia="Times New Roman" w:hAnsi="Times New Roman" w:cs="Times New Roman"/>
          <w:sz w:val="28"/>
          <w:szCs w:val="28"/>
          <w:lang w:eastAsia="ru-RU"/>
        </w:rPr>
        <w:t>в</w:t>
      </w:r>
      <w:proofErr w:type="gramEnd"/>
      <w:r w:rsidRPr="00143191">
        <w:rPr>
          <w:rFonts w:ascii="Times New Roman" w:eastAsia="Times New Roman" w:hAnsi="Times New Roman" w:cs="Times New Roman"/>
          <w:sz w:val="28"/>
          <w:szCs w:val="28"/>
          <w:lang w:eastAsia="ru-RU"/>
        </w:rPr>
        <w:t xml:space="preserve"> </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прошлые годы?</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15. Беспокоят ли вас ослабление памяти, забывчивость?</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lastRenderedPageBreak/>
        <w:t>16. Ощущаете ли вы в различных частях тела жжение, покалывание, "ползание мурашек"?</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17. Беспокоят ли вас шум или звон в ушах</w:t>
      </w:r>
      <w:proofErr w:type="gramStart"/>
      <w:r w:rsidRPr="00143191">
        <w:rPr>
          <w:rFonts w:ascii="Times New Roman" w:eastAsia="Times New Roman" w:hAnsi="Times New Roman" w:cs="Times New Roman"/>
          <w:sz w:val="28"/>
          <w:szCs w:val="28"/>
          <w:lang w:eastAsia="ru-RU"/>
        </w:rPr>
        <w:t xml:space="preserve"> ?</w:t>
      </w:r>
      <w:proofErr w:type="gramEnd"/>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18. Держите ли вы для себя в домашней аптечке одно из следующих лекарств: валидол, нитроглицерин, сердечные капли?</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19. Бывают ли у вас отёки на ногах?</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20. Приходится ли вам отказаться от некоторых блюд?</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21. Бывает ли у вас при быстрой ходьбе одышка?</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22. Беспокоят ли вас боли в области поясницы?</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23. Приходится ли вам употреблять в лечебных целях какую - либо минеральную воду?</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24. Беспокоит ли вас неприятный вкус во рту?</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25. Можно ли сказать, что вы стали легко плакать?</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26. Бываете ли вы на пляже?</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27. Считаете ли вы, что сейчас вы также работоспособны, как прежде?</w:t>
      </w:r>
    </w:p>
    <w:p w:rsidR="00FC5D45" w:rsidRPr="00143191" w:rsidRDefault="00FC5D45" w:rsidP="00143191">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28. Бывают ли у вас такие периоды, когда вы чувствуете себя радостно возбуждённым, счастливым?</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29.Как вы оцениваете состояние своего здоровья?</w:t>
      </w:r>
    </w:p>
    <w:p w:rsidR="00FC5D45"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sz w:val="28"/>
          <w:szCs w:val="28"/>
          <w:lang w:eastAsia="ru-RU"/>
        </w:rPr>
        <w:t>Для первых 28 вопросов возможные ответы "Да" или "</w:t>
      </w:r>
      <w:proofErr w:type="spellStart"/>
      <w:r w:rsidRPr="00143191">
        <w:rPr>
          <w:rFonts w:ascii="Times New Roman" w:eastAsia="Times New Roman" w:hAnsi="Times New Roman" w:cs="Times New Roman"/>
          <w:sz w:val="28"/>
          <w:szCs w:val="28"/>
          <w:lang w:eastAsia="ru-RU"/>
        </w:rPr>
        <w:t>Нет"</w:t>
      </w:r>
      <w:proofErr w:type="gramStart"/>
      <w:r w:rsidRPr="00143191">
        <w:rPr>
          <w:rFonts w:ascii="Times New Roman" w:eastAsia="Times New Roman" w:hAnsi="Times New Roman" w:cs="Times New Roman"/>
          <w:sz w:val="28"/>
          <w:szCs w:val="28"/>
          <w:lang w:eastAsia="ru-RU"/>
        </w:rPr>
        <w:t>.Н</w:t>
      </w:r>
      <w:proofErr w:type="gramEnd"/>
      <w:r w:rsidRPr="00143191">
        <w:rPr>
          <w:rFonts w:ascii="Times New Roman" w:eastAsia="Times New Roman" w:hAnsi="Times New Roman" w:cs="Times New Roman"/>
          <w:sz w:val="28"/>
          <w:szCs w:val="28"/>
          <w:lang w:eastAsia="ru-RU"/>
        </w:rPr>
        <w:t>еблагоприятными</w:t>
      </w:r>
      <w:proofErr w:type="spellEnd"/>
      <w:r w:rsidRPr="00143191">
        <w:rPr>
          <w:rFonts w:ascii="Times New Roman" w:eastAsia="Times New Roman" w:hAnsi="Times New Roman" w:cs="Times New Roman"/>
          <w:sz w:val="28"/>
          <w:szCs w:val="28"/>
          <w:lang w:eastAsia="ru-RU"/>
        </w:rPr>
        <w:t xml:space="preserve"> считаются ответы "Да" на вопросы 1-25 и ответы "Нет” на вопросы 26-28.На вопрос 29 в анкете возможны следующие ответы: "хорошее”, «удовлетворительное", "плохое" и "очень плохое". </w:t>
      </w:r>
      <w:r w:rsidRPr="00143191">
        <w:rPr>
          <w:rFonts w:ascii="Times New Roman" w:eastAsia="Times New Roman" w:hAnsi="Times New Roman" w:cs="Times New Roman"/>
          <w:sz w:val="28"/>
          <w:szCs w:val="28"/>
          <w:lang w:eastAsia="ru-RU"/>
        </w:rPr>
        <w:lastRenderedPageBreak/>
        <w:t xml:space="preserve">Неблагоприятным считается один из двух последних ответов. После ответов на вопросы анкеты подсчитывается общее количество неблагоприятных ответов (оно может колебаться от 0 до 29). </w:t>
      </w:r>
      <w:proofErr w:type="gramStart"/>
      <w:r w:rsidRPr="00143191">
        <w:rPr>
          <w:rFonts w:ascii="Times New Roman" w:eastAsia="Times New Roman" w:hAnsi="Times New Roman" w:cs="Times New Roman"/>
          <w:sz w:val="28"/>
          <w:szCs w:val="28"/>
          <w:lang w:eastAsia="ru-RU"/>
        </w:rPr>
        <w:t>Число неблагоприятных ответов, выраженное цифрой от 0 до 29 входит</w:t>
      </w:r>
      <w:proofErr w:type="gramEnd"/>
      <w:r w:rsidRPr="00143191">
        <w:rPr>
          <w:rFonts w:ascii="Times New Roman" w:eastAsia="Times New Roman" w:hAnsi="Times New Roman" w:cs="Times New Roman"/>
          <w:sz w:val="28"/>
          <w:szCs w:val="28"/>
          <w:lang w:eastAsia="ru-RU"/>
        </w:rPr>
        <w:t xml:space="preserve"> в формулу для определения БВ, вместо стоящих в формуле букв СОЗ.</w:t>
      </w: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P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143191">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4.</w:t>
      </w:r>
      <w:r w:rsidRPr="00143191">
        <w:rPr>
          <w:rFonts w:ascii="Times New Roman" w:eastAsia="Times New Roman" w:hAnsi="Times New Roman" w:cs="Times New Roman"/>
          <w:b/>
          <w:bCs/>
          <w:sz w:val="28"/>
          <w:szCs w:val="28"/>
          <w:lang w:eastAsia="ru-RU"/>
        </w:rPr>
        <w:t xml:space="preserve"> Методик</w:t>
      </w:r>
      <w:r>
        <w:rPr>
          <w:rFonts w:ascii="Times New Roman" w:eastAsia="Times New Roman" w:hAnsi="Times New Roman" w:cs="Times New Roman"/>
          <w:b/>
          <w:bCs/>
          <w:sz w:val="28"/>
          <w:szCs w:val="28"/>
          <w:lang w:eastAsia="ru-RU"/>
        </w:rPr>
        <w:t>а расчета</w:t>
      </w:r>
      <w:r w:rsidR="000C6E68">
        <w:rPr>
          <w:rFonts w:ascii="Times New Roman" w:eastAsia="Times New Roman" w:hAnsi="Times New Roman" w:cs="Times New Roman"/>
          <w:b/>
          <w:bCs/>
          <w:sz w:val="28"/>
          <w:szCs w:val="28"/>
          <w:lang w:eastAsia="ru-RU"/>
        </w:rPr>
        <w:t xml:space="preserve"> биологического возраста (на примере показателей девушки №1)</w:t>
      </w:r>
    </w:p>
    <w:p w:rsidR="000C6E68" w:rsidRPr="000562B6" w:rsidRDefault="000C6E68" w:rsidP="000C6E6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БВ (биологический возраст) женщин</w:t>
      </w:r>
      <w:r>
        <w:rPr>
          <w:rFonts w:ascii="Times New Roman" w:eastAsia="Times New Roman" w:hAnsi="Times New Roman" w:cs="Times New Roman"/>
          <w:sz w:val="28"/>
          <w:szCs w:val="28"/>
          <w:lang w:eastAsia="ru-RU"/>
        </w:rPr>
        <w:t>:</w:t>
      </w:r>
    </w:p>
    <w:p w:rsidR="000C6E68" w:rsidRDefault="000C6E68" w:rsidP="000C6E6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-1,463 + 0,415ХАДП - 0,140ХСБ + 0,248ХМТ + 0,694Х</w:t>
      </w:r>
      <w:proofErr w:type="gramStart"/>
      <w:r w:rsidRPr="000562B6">
        <w:rPr>
          <w:rFonts w:ascii="Times New Roman" w:eastAsia="Times New Roman" w:hAnsi="Times New Roman" w:cs="Times New Roman"/>
          <w:sz w:val="28"/>
          <w:szCs w:val="28"/>
          <w:lang w:eastAsia="ru-RU"/>
        </w:rPr>
        <w:t>C</w:t>
      </w:r>
      <w:proofErr w:type="gramEnd"/>
      <w:r w:rsidRPr="000562B6">
        <w:rPr>
          <w:rFonts w:ascii="Times New Roman" w:eastAsia="Times New Roman" w:hAnsi="Times New Roman" w:cs="Times New Roman"/>
          <w:sz w:val="28"/>
          <w:szCs w:val="28"/>
          <w:lang w:eastAsia="ru-RU"/>
        </w:rPr>
        <w:t xml:space="preserve">ОЗ, </w:t>
      </w:r>
    </w:p>
    <w:p w:rsidR="000C6E68" w:rsidRDefault="000C6E68" w:rsidP="000C6E68">
      <w:pPr>
        <w:spacing w:before="100" w:beforeAutospacing="1" w:after="100" w:afterAutospacing="1" w:line="360" w:lineRule="auto"/>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 xml:space="preserve">где </w:t>
      </w:r>
      <w:r w:rsidRPr="000562B6">
        <w:rPr>
          <w:rFonts w:ascii="Times New Roman" w:eastAsia="Times New Roman" w:hAnsi="Times New Roman" w:cs="Times New Roman"/>
          <w:color w:val="000000"/>
          <w:sz w:val="28"/>
          <w:szCs w:val="28"/>
          <w:lang w:eastAsia="ru-RU"/>
        </w:rPr>
        <w:t xml:space="preserve">АДС (артериальное давление систолическое), АДП (артериальное давление пульсовое). ЗДВ (продолжительность задержки дыхания после глубокого вдоха), </w:t>
      </w:r>
      <w:proofErr w:type="gramStart"/>
      <w:r w:rsidRPr="000562B6">
        <w:rPr>
          <w:rFonts w:ascii="Times New Roman" w:eastAsia="Times New Roman" w:hAnsi="Times New Roman" w:cs="Times New Roman"/>
          <w:color w:val="000000"/>
          <w:sz w:val="28"/>
          <w:szCs w:val="28"/>
          <w:lang w:eastAsia="ru-RU"/>
        </w:rPr>
        <w:t>СБ</w:t>
      </w:r>
      <w:proofErr w:type="gramEnd"/>
      <w:r w:rsidRPr="000562B6">
        <w:rPr>
          <w:rFonts w:ascii="Times New Roman" w:eastAsia="Times New Roman" w:hAnsi="Times New Roman" w:cs="Times New Roman"/>
          <w:color w:val="000000"/>
          <w:sz w:val="28"/>
          <w:szCs w:val="28"/>
          <w:lang w:eastAsia="ru-RU"/>
        </w:rPr>
        <w:t xml:space="preserve"> (статическая балансировка), СОЗ (субъективная </w:t>
      </w:r>
      <w:r>
        <w:rPr>
          <w:rFonts w:ascii="Times New Roman" w:eastAsia="Times New Roman" w:hAnsi="Times New Roman" w:cs="Times New Roman"/>
          <w:color w:val="000000"/>
          <w:sz w:val="28"/>
          <w:szCs w:val="28"/>
          <w:lang w:eastAsia="ru-RU"/>
        </w:rPr>
        <w:t>оценка здоровья) (приложение 2),</w:t>
      </w:r>
      <w:r w:rsidRPr="000562B6">
        <w:rPr>
          <w:rFonts w:ascii="Times New Roman" w:eastAsia="Times New Roman" w:hAnsi="Times New Roman" w:cs="Times New Roman"/>
          <w:color w:val="000000"/>
          <w:sz w:val="28"/>
          <w:szCs w:val="28"/>
          <w:lang w:eastAsia="ru-RU"/>
        </w:rPr>
        <w:t>МТ (масса тела в кг)</w:t>
      </w:r>
      <w:r>
        <w:rPr>
          <w:rFonts w:ascii="Times New Roman" w:eastAsia="Times New Roman" w:hAnsi="Times New Roman" w:cs="Times New Roman"/>
          <w:sz w:val="28"/>
          <w:szCs w:val="28"/>
          <w:lang w:eastAsia="ru-RU"/>
        </w:rPr>
        <w:t xml:space="preserve"> </w:t>
      </w:r>
    </w:p>
    <w:p w:rsidR="000C6E68" w:rsidRPr="000562B6" w:rsidRDefault="000C6E68" w:rsidP="000C6E6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62B6">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В (биологический возраст) девушки №1</w:t>
      </w:r>
      <w:r>
        <w:rPr>
          <w:rFonts w:ascii="Times New Roman" w:eastAsia="Times New Roman" w:hAnsi="Times New Roman" w:cs="Times New Roman"/>
          <w:sz w:val="28"/>
          <w:szCs w:val="28"/>
          <w:lang w:eastAsia="ru-RU"/>
        </w:rPr>
        <w:t>:</w:t>
      </w:r>
    </w:p>
    <w:p w:rsidR="000C6E68" w:rsidRDefault="000C6E68" w:rsidP="000C6E6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-1,463 + 0,415Х (123-90) - 0,140Х30 + 0,248Х50 + 0,694Х10=27</w:t>
      </w:r>
    </w:p>
    <w:p w:rsidR="000C6E68" w:rsidRPr="00143191" w:rsidRDefault="000C6E68" w:rsidP="00143191">
      <w:pPr>
        <w:spacing w:before="100" w:beforeAutospacing="1" w:after="100" w:afterAutospacing="1" w:line="360" w:lineRule="auto"/>
        <w:rPr>
          <w:rFonts w:ascii="Times New Roman" w:eastAsia="Times New Roman" w:hAnsi="Times New Roman" w:cs="Times New Roman"/>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143191" w:rsidRDefault="00143191" w:rsidP="00FC5D45">
      <w:pPr>
        <w:spacing w:before="100" w:beforeAutospacing="1" w:after="100" w:afterAutospacing="1" w:line="360" w:lineRule="auto"/>
        <w:rPr>
          <w:rFonts w:ascii="Times New Roman" w:eastAsia="Times New Roman" w:hAnsi="Times New Roman" w:cs="Times New Roman"/>
          <w:b/>
          <w:bCs/>
          <w:sz w:val="28"/>
          <w:szCs w:val="28"/>
          <w:lang w:eastAsia="ru-RU"/>
        </w:rPr>
      </w:pPr>
    </w:p>
    <w:p w:rsidR="00FC5D45" w:rsidRPr="00143191" w:rsidRDefault="00143191" w:rsidP="00FC5D4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Приложение 4.</w:t>
      </w:r>
      <w:r w:rsidR="00FC5D45" w:rsidRPr="00143191">
        <w:rPr>
          <w:rFonts w:ascii="Times New Roman" w:eastAsia="Times New Roman" w:hAnsi="Times New Roman" w:cs="Times New Roman"/>
          <w:b/>
          <w:bCs/>
          <w:sz w:val="28"/>
          <w:szCs w:val="28"/>
          <w:lang w:eastAsia="ru-RU"/>
        </w:rPr>
        <w:t xml:space="preserve"> Методика определения степени постарения</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color w:val="000000"/>
          <w:sz w:val="28"/>
          <w:szCs w:val="28"/>
          <w:lang w:eastAsia="ru-RU"/>
        </w:rPr>
        <w:t xml:space="preserve">Для того чтобы судить, в какой мере степень постарения соответствует календарному возрасту обследуемого, следует сопоставить индивидуальную величину БВ с </w:t>
      </w:r>
      <w:proofErr w:type="gramStart"/>
      <w:r w:rsidRPr="00143191">
        <w:rPr>
          <w:rFonts w:ascii="Times New Roman" w:eastAsia="Times New Roman" w:hAnsi="Times New Roman" w:cs="Times New Roman"/>
          <w:color w:val="000000"/>
          <w:sz w:val="28"/>
          <w:szCs w:val="28"/>
          <w:lang w:eastAsia="ru-RU"/>
        </w:rPr>
        <w:t>должным</w:t>
      </w:r>
      <w:proofErr w:type="gramEnd"/>
      <w:r w:rsidRPr="00143191">
        <w:rPr>
          <w:rFonts w:ascii="Times New Roman" w:eastAsia="Times New Roman" w:hAnsi="Times New Roman" w:cs="Times New Roman"/>
          <w:color w:val="000000"/>
          <w:sz w:val="28"/>
          <w:szCs w:val="28"/>
          <w:lang w:eastAsia="ru-RU"/>
        </w:rPr>
        <w:t xml:space="preserve"> БВ (ДБВ), который характеризует популяционный стандарт возрастного износа. Вычислив индекс БВ</w:t>
      </w:r>
      <w:proofErr w:type="gramStart"/>
      <w:r w:rsidRPr="00143191">
        <w:rPr>
          <w:rFonts w:ascii="Times New Roman" w:eastAsia="Times New Roman" w:hAnsi="Times New Roman" w:cs="Times New Roman"/>
          <w:color w:val="000000"/>
          <w:sz w:val="28"/>
          <w:szCs w:val="28"/>
          <w:lang w:eastAsia="ru-RU"/>
        </w:rPr>
        <w:t>:Д</w:t>
      </w:r>
      <w:proofErr w:type="gramEnd"/>
      <w:r w:rsidRPr="00143191">
        <w:rPr>
          <w:rFonts w:ascii="Times New Roman" w:eastAsia="Times New Roman" w:hAnsi="Times New Roman" w:cs="Times New Roman"/>
          <w:color w:val="000000"/>
          <w:sz w:val="28"/>
          <w:szCs w:val="28"/>
          <w:lang w:eastAsia="ru-RU"/>
        </w:rPr>
        <w:t>БВ, можно узнать, во сколько раз БВ обследуемого больше или меньше, чем средний БВ его сверстников. Вычислив индекс БВ—ДБВ, можно узнать, на сколько лет обследуемый опережает своих сверстников по выраженности старения или отстает от них.</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r w:rsidRPr="00143191">
        <w:rPr>
          <w:rFonts w:ascii="Times New Roman" w:eastAsia="Times New Roman" w:hAnsi="Times New Roman" w:cs="Times New Roman"/>
          <w:color w:val="000000"/>
          <w:sz w:val="28"/>
          <w:szCs w:val="28"/>
          <w:lang w:eastAsia="ru-RU"/>
        </w:rPr>
        <w:t>Если степень постарения обследуемого меньше, чем степень постарения (в среднем) лиц равного с ним KB, то БВ: ДБВ &lt; 1, а БВ—ДБВ&lt; 0. Если степень постарения обследуемого больше, чем степень постарения лиц равного с ним KB, то БВ: ДБВ&gt;1; если степень постарения его и сверстников равны, то БВ</w:t>
      </w:r>
      <w:proofErr w:type="gramStart"/>
      <w:r w:rsidRPr="00143191">
        <w:rPr>
          <w:rFonts w:ascii="Times New Roman" w:eastAsia="Times New Roman" w:hAnsi="Times New Roman" w:cs="Times New Roman"/>
          <w:color w:val="000000"/>
          <w:sz w:val="28"/>
          <w:szCs w:val="28"/>
          <w:lang w:eastAsia="ru-RU"/>
        </w:rPr>
        <w:t>:Д</w:t>
      </w:r>
      <w:proofErr w:type="gramEnd"/>
      <w:r w:rsidRPr="00143191">
        <w:rPr>
          <w:rFonts w:ascii="Times New Roman" w:eastAsia="Times New Roman" w:hAnsi="Times New Roman" w:cs="Times New Roman"/>
          <w:color w:val="000000"/>
          <w:sz w:val="28"/>
          <w:szCs w:val="28"/>
          <w:lang w:eastAsia="ru-RU"/>
        </w:rPr>
        <w:t xml:space="preserve">БВ=1, а БВ—ДБВ=0. Величина ДБВ вычисляется по приведенным ниже формулам: </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143191">
        <w:rPr>
          <w:rFonts w:ascii="Times New Roman" w:eastAsia="Times New Roman" w:hAnsi="Times New Roman" w:cs="Times New Roman"/>
          <w:color w:val="000000"/>
          <w:sz w:val="28"/>
          <w:szCs w:val="28"/>
          <w:lang w:eastAsia="ru-RU"/>
        </w:rPr>
        <w:t>Мужчины</w:t>
      </w:r>
      <w:proofErr w:type="gramStart"/>
      <w:r w:rsidRPr="00143191">
        <w:rPr>
          <w:rFonts w:ascii="Times New Roman" w:eastAsia="Times New Roman" w:hAnsi="Times New Roman" w:cs="Times New Roman"/>
          <w:color w:val="000000"/>
          <w:sz w:val="28"/>
          <w:szCs w:val="28"/>
          <w:lang w:eastAsia="ru-RU"/>
        </w:rPr>
        <w:t>:Д</w:t>
      </w:r>
      <w:proofErr w:type="gramEnd"/>
      <w:r w:rsidRPr="00143191">
        <w:rPr>
          <w:rFonts w:ascii="Times New Roman" w:eastAsia="Times New Roman" w:hAnsi="Times New Roman" w:cs="Times New Roman"/>
          <w:color w:val="000000"/>
          <w:sz w:val="28"/>
          <w:szCs w:val="28"/>
          <w:lang w:eastAsia="ru-RU"/>
        </w:rPr>
        <w:t>БВ</w:t>
      </w:r>
      <w:proofErr w:type="spellEnd"/>
      <w:r w:rsidRPr="00143191">
        <w:rPr>
          <w:rFonts w:ascii="Times New Roman" w:eastAsia="Times New Roman" w:hAnsi="Times New Roman" w:cs="Times New Roman"/>
          <w:color w:val="000000"/>
          <w:sz w:val="28"/>
          <w:szCs w:val="28"/>
          <w:lang w:eastAsia="ru-RU"/>
        </w:rPr>
        <w:t xml:space="preserve">=0,863•КВ+6,85 </w:t>
      </w:r>
      <w:r w:rsidRPr="00143191">
        <w:rPr>
          <w:rFonts w:ascii="Times New Roman" w:eastAsia="Times New Roman" w:hAnsi="Times New Roman" w:cs="Times New Roman"/>
          <w:color w:val="000000"/>
          <w:sz w:val="28"/>
          <w:szCs w:val="28"/>
          <w:lang w:eastAsia="ru-RU"/>
        </w:rPr>
        <w:br/>
        <w:t>Женщины: ДБВ=0,706 • КВ+12,1</w:t>
      </w:r>
    </w:p>
    <w:p w:rsidR="00FC5D45" w:rsidRPr="00143191" w:rsidRDefault="00FC5D45" w:rsidP="00FC5D45">
      <w:pPr>
        <w:spacing w:before="100" w:beforeAutospacing="1" w:after="100" w:afterAutospacing="1" w:line="360" w:lineRule="auto"/>
        <w:rPr>
          <w:rFonts w:ascii="Times New Roman" w:eastAsia="Times New Roman" w:hAnsi="Times New Roman" w:cs="Times New Roman"/>
          <w:sz w:val="28"/>
          <w:szCs w:val="28"/>
          <w:lang w:eastAsia="ru-RU"/>
        </w:rPr>
      </w:pPr>
    </w:p>
    <w:p w:rsidR="00FC5D45" w:rsidRPr="00143191" w:rsidRDefault="00FC5D45" w:rsidP="00FC5D45">
      <w:pPr>
        <w:rPr>
          <w:rFonts w:ascii="Times New Roman" w:hAnsi="Times New Roman" w:cs="Times New Roman"/>
          <w:sz w:val="28"/>
          <w:szCs w:val="28"/>
        </w:rPr>
      </w:pPr>
    </w:p>
    <w:p w:rsidR="00FC5D45" w:rsidRPr="00FE450C" w:rsidRDefault="00FC5D45" w:rsidP="00782B98">
      <w:pPr>
        <w:spacing w:before="100" w:beforeAutospacing="1" w:after="100" w:afterAutospacing="1" w:line="360" w:lineRule="auto"/>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C3EC8" w:rsidRDefault="00EC3EC8" w:rsidP="003118B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2F62" w:rsidRPr="000C6E68" w:rsidRDefault="00C62F62" w:rsidP="000C6E68">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B0BB5" w:rsidRDefault="00AB0BB5"/>
    <w:sectPr w:rsidR="00AB0BB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4B" w:rsidRDefault="0087214B" w:rsidP="001C2AF1">
      <w:pPr>
        <w:spacing w:after="0" w:line="240" w:lineRule="auto"/>
      </w:pPr>
      <w:r>
        <w:separator/>
      </w:r>
    </w:p>
  </w:endnote>
  <w:endnote w:type="continuationSeparator" w:id="0">
    <w:p w:rsidR="0087214B" w:rsidRDefault="0087214B" w:rsidP="001C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83277"/>
      <w:docPartObj>
        <w:docPartGallery w:val="Page Numbers (Bottom of Page)"/>
        <w:docPartUnique/>
      </w:docPartObj>
    </w:sdtPr>
    <w:sdtContent>
      <w:p w:rsidR="001C2AF1" w:rsidRDefault="001C2AF1">
        <w:pPr>
          <w:pStyle w:val="a9"/>
          <w:jc w:val="center"/>
        </w:pPr>
        <w:r>
          <w:fldChar w:fldCharType="begin"/>
        </w:r>
        <w:r>
          <w:instrText>PAGE   \* MERGEFORMAT</w:instrText>
        </w:r>
        <w:r>
          <w:fldChar w:fldCharType="separate"/>
        </w:r>
        <w:r w:rsidR="00C87F2D">
          <w:rPr>
            <w:noProof/>
          </w:rPr>
          <w:t>1</w:t>
        </w:r>
        <w:r>
          <w:fldChar w:fldCharType="end"/>
        </w:r>
      </w:p>
    </w:sdtContent>
  </w:sdt>
  <w:p w:rsidR="001C2AF1" w:rsidRDefault="001C2A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4B" w:rsidRDefault="0087214B" w:rsidP="001C2AF1">
      <w:pPr>
        <w:spacing w:after="0" w:line="240" w:lineRule="auto"/>
      </w:pPr>
      <w:r>
        <w:separator/>
      </w:r>
    </w:p>
  </w:footnote>
  <w:footnote w:type="continuationSeparator" w:id="0">
    <w:p w:rsidR="0087214B" w:rsidRDefault="0087214B" w:rsidP="001C2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652D"/>
    <w:multiLevelType w:val="multilevel"/>
    <w:tmpl w:val="7CD2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3B36FB"/>
    <w:multiLevelType w:val="multilevel"/>
    <w:tmpl w:val="CDCC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27"/>
    <w:rsid w:val="000562B6"/>
    <w:rsid w:val="00056A44"/>
    <w:rsid w:val="000B5D0C"/>
    <w:rsid w:val="000C1462"/>
    <w:rsid w:val="000C6E68"/>
    <w:rsid w:val="00140BC5"/>
    <w:rsid w:val="00143191"/>
    <w:rsid w:val="001C2AF1"/>
    <w:rsid w:val="003118B4"/>
    <w:rsid w:val="00372BD1"/>
    <w:rsid w:val="00446FED"/>
    <w:rsid w:val="00541127"/>
    <w:rsid w:val="005A76F6"/>
    <w:rsid w:val="005D296E"/>
    <w:rsid w:val="005E7388"/>
    <w:rsid w:val="006436C4"/>
    <w:rsid w:val="006662FC"/>
    <w:rsid w:val="006E2D46"/>
    <w:rsid w:val="0071278E"/>
    <w:rsid w:val="00782B98"/>
    <w:rsid w:val="007A65CE"/>
    <w:rsid w:val="0087214B"/>
    <w:rsid w:val="00A041ED"/>
    <w:rsid w:val="00A72F05"/>
    <w:rsid w:val="00AA3013"/>
    <w:rsid w:val="00AB0BB5"/>
    <w:rsid w:val="00AB5722"/>
    <w:rsid w:val="00AB732B"/>
    <w:rsid w:val="00AD7CED"/>
    <w:rsid w:val="00AE702A"/>
    <w:rsid w:val="00B3290C"/>
    <w:rsid w:val="00C62F62"/>
    <w:rsid w:val="00C65457"/>
    <w:rsid w:val="00C74080"/>
    <w:rsid w:val="00C87F2D"/>
    <w:rsid w:val="00DD7B9A"/>
    <w:rsid w:val="00DE5E6A"/>
    <w:rsid w:val="00EC3EC8"/>
    <w:rsid w:val="00ED2878"/>
    <w:rsid w:val="00FB4024"/>
    <w:rsid w:val="00FC5D45"/>
    <w:rsid w:val="00FE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F62"/>
    <w:rPr>
      <w:rFonts w:ascii="Tahoma" w:hAnsi="Tahoma" w:cs="Tahoma"/>
      <w:sz w:val="16"/>
      <w:szCs w:val="16"/>
    </w:rPr>
  </w:style>
  <w:style w:type="table" w:styleId="a5">
    <w:name w:val="Table Grid"/>
    <w:basedOn w:val="a1"/>
    <w:uiPriority w:val="59"/>
    <w:rsid w:val="00C6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74080"/>
    <w:pPr>
      <w:spacing w:after="0" w:line="240" w:lineRule="auto"/>
    </w:pPr>
  </w:style>
  <w:style w:type="paragraph" w:customStyle="1" w:styleId="Default">
    <w:name w:val="Default"/>
    <w:rsid w:val="0071278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C2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2AF1"/>
  </w:style>
  <w:style w:type="paragraph" w:styleId="a9">
    <w:name w:val="footer"/>
    <w:basedOn w:val="a"/>
    <w:link w:val="aa"/>
    <w:uiPriority w:val="99"/>
    <w:unhideWhenUsed/>
    <w:rsid w:val="001C2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2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F62"/>
    <w:rPr>
      <w:rFonts w:ascii="Tahoma" w:hAnsi="Tahoma" w:cs="Tahoma"/>
      <w:sz w:val="16"/>
      <w:szCs w:val="16"/>
    </w:rPr>
  </w:style>
  <w:style w:type="table" w:styleId="a5">
    <w:name w:val="Table Grid"/>
    <w:basedOn w:val="a1"/>
    <w:uiPriority w:val="59"/>
    <w:rsid w:val="00C6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74080"/>
    <w:pPr>
      <w:spacing w:after="0" w:line="240" w:lineRule="auto"/>
    </w:pPr>
  </w:style>
  <w:style w:type="paragraph" w:customStyle="1" w:styleId="Default">
    <w:name w:val="Default"/>
    <w:rsid w:val="0071278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C2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2AF1"/>
  </w:style>
  <w:style w:type="paragraph" w:styleId="a9">
    <w:name w:val="footer"/>
    <w:basedOn w:val="a"/>
    <w:link w:val="aa"/>
    <w:uiPriority w:val="99"/>
    <w:unhideWhenUsed/>
    <w:rsid w:val="001C2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infourok.ru/go.html?href=http%3A%2F%2Fwww.medline.ru%2Fpublic%2Fart%2Ftom4%2Fart76.p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chart" Target="charts/chart1.xml"/><Relationship Id="rId19" Type="http://schemas.openxmlformats.org/officeDocument/2006/relationships/hyperlink" Target="https://infourok.ru/go.html?href=http%3A%2F%2Fwww.polezen.ru%2Fhealth%2Fskol-let.php" TargetMode="External"/><Relationship Id="rId4" Type="http://schemas.microsoft.com/office/2007/relationships/stylesWithEffects" Target="stylesWithEffects.xml"/><Relationship Id="rId9" Type="http://schemas.openxmlformats.org/officeDocument/2006/relationships/hyperlink" Target="https://infourok.ru/go.html?href=http%3A%2F%2Fru.wikipedia.org%2Fwiki%2F%D0%A7%D0%B5%D0%BB%D0%BE%D0%B2%D0%B5%D0%BA" TargetMode="External"/><Relationship Id="rId14" Type="http://schemas.openxmlformats.org/officeDocument/2006/relationships/image" Target="media/image1.gi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Календарный возраст</c:v>
                </c:pt>
              </c:strCache>
            </c:strRef>
          </c:tx>
          <c:cat>
            <c:strRef>
              <c:f>Лист1!$A$2:$A$13</c:f>
              <c:strCache>
                <c:ptCount val="12"/>
                <c:pt idx="0">
                  <c:v>Д №1</c:v>
                </c:pt>
                <c:pt idx="1">
                  <c:v>Д №2</c:v>
                </c:pt>
                <c:pt idx="2">
                  <c:v>Д №3</c:v>
                </c:pt>
                <c:pt idx="3">
                  <c:v>Д №4</c:v>
                </c:pt>
                <c:pt idx="4">
                  <c:v>Д №5</c:v>
                </c:pt>
                <c:pt idx="5">
                  <c:v>Д №6</c:v>
                </c:pt>
                <c:pt idx="6">
                  <c:v>Ю №1</c:v>
                </c:pt>
                <c:pt idx="7">
                  <c:v>Ю №2</c:v>
                </c:pt>
                <c:pt idx="8">
                  <c:v>Ю №3</c:v>
                </c:pt>
                <c:pt idx="9">
                  <c:v>Ю №4</c:v>
                </c:pt>
                <c:pt idx="10">
                  <c:v>Ю №5</c:v>
                </c:pt>
                <c:pt idx="11">
                  <c:v>Ю №6</c:v>
                </c:pt>
              </c:strCache>
            </c:strRef>
          </c:cat>
          <c:val>
            <c:numRef>
              <c:f>Лист1!$B$2:$B$13</c:f>
              <c:numCache>
                <c:formatCode>General</c:formatCode>
                <c:ptCount val="12"/>
                <c:pt idx="0">
                  <c:v>17</c:v>
                </c:pt>
                <c:pt idx="1">
                  <c:v>17</c:v>
                </c:pt>
                <c:pt idx="2">
                  <c:v>17</c:v>
                </c:pt>
                <c:pt idx="3">
                  <c:v>17</c:v>
                </c:pt>
                <c:pt idx="4">
                  <c:v>17</c:v>
                </c:pt>
                <c:pt idx="5">
                  <c:v>18</c:v>
                </c:pt>
                <c:pt idx="6">
                  <c:v>17</c:v>
                </c:pt>
                <c:pt idx="7">
                  <c:v>17</c:v>
                </c:pt>
                <c:pt idx="8">
                  <c:v>17</c:v>
                </c:pt>
                <c:pt idx="9">
                  <c:v>17</c:v>
                </c:pt>
                <c:pt idx="10">
                  <c:v>17</c:v>
                </c:pt>
                <c:pt idx="11">
                  <c:v>17</c:v>
                </c:pt>
              </c:numCache>
            </c:numRef>
          </c:val>
          <c:smooth val="0"/>
        </c:ser>
        <c:ser>
          <c:idx val="1"/>
          <c:order val="1"/>
          <c:tx>
            <c:strRef>
              <c:f>Лист1!$C$1</c:f>
              <c:strCache>
                <c:ptCount val="1"/>
                <c:pt idx="0">
                  <c:v>Биологический возраст</c:v>
                </c:pt>
              </c:strCache>
            </c:strRef>
          </c:tx>
          <c:cat>
            <c:strRef>
              <c:f>Лист1!$A$2:$A$13</c:f>
              <c:strCache>
                <c:ptCount val="12"/>
                <c:pt idx="0">
                  <c:v>Д №1</c:v>
                </c:pt>
                <c:pt idx="1">
                  <c:v>Д №2</c:v>
                </c:pt>
                <c:pt idx="2">
                  <c:v>Д №3</c:v>
                </c:pt>
                <c:pt idx="3">
                  <c:v>Д №4</c:v>
                </c:pt>
                <c:pt idx="4">
                  <c:v>Д №5</c:v>
                </c:pt>
                <c:pt idx="5">
                  <c:v>Д №6</c:v>
                </c:pt>
                <c:pt idx="6">
                  <c:v>Ю №1</c:v>
                </c:pt>
                <c:pt idx="7">
                  <c:v>Ю №2</c:v>
                </c:pt>
                <c:pt idx="8">
                  <c:v>Ю №3</c:v>
                </c:pt>
                <c:pt idx="9">
                  <c:v>Ю №4</c:v>
                </c:pt>
                <c:pt idx="10">
                  <c:v>Ю №5</c:v>
                </c:pt>
                <c:pt idx="11">
                  <c:v>Ю №6</c:v>
                </c:pt>
              </c:strCache>
            </c:strRef>
          </c:cat>
          <c:val>
            <c:numRef>
              <c:f>Лист1!$C$2:$C$13</c:f>
              <c:numCache>
                <c:formatCode>General</c:formatCode>
                <c:ptCount val="12"/>
                <c:pt idx="0">
                  <c:v>27</c:v>
                </c:pt>
                <c:pt idx="1">
                  <c:v>18</c:v>
                </c:pt>
                <c:pt idx="2">
                  <c:v>41</c:v>
                </c:pt>
                <c:pt idx="3">
                  <c:v>11</c:v>
                </c:pt>
                <c:pt idx="4">
                  <c:v>15</c:v>
                </c:pt>
                <c:pt idx="5">
                  <c:v>18</c:v>
                </c:pt>
                <c:pt idx="6">
                  <c:v>24</c:v>
                </c:pt>
                <c:pt idx="7">
                  <c:v>30</c:v>
                </c:pt>
                <c:pt idx="8">
                  <c:v>31</c:v>
                </c:pt>
                <c:pt idx="9">
                  <c:v>33</c:v>
                </c:pt>
                <c:pt idx="10">
                  <c:v>39</c:v>
                </c:pt>
                <c:pt idx="11">
                  <c:v>41</c:v>
                </c:pt>
              </c:numCache>
            </c:numRef>
          </c:val>
          <c:smooth val="0"/>
        </c:ser>
        <c:dLbls>
          <c:showLegendKey val="0"/>
          <c:showVal val="0"/>
          <c:showCatName val="0"/>
          <c:showSerName val="0"/>
          <c:showPercent val="0"/>
          <c:showBubbleSize val="0"/>
        </c:dLbls>
        <c:marker val="1"/>
        <c:smooth val="0"/>
        <c:axId val="237352832"/>
        <c:axId val="237354368"/>
      </c:lineChart>
      <c:catAx>
        <c:axId val="237352832"/>
        <c:scaling>
          <c:orientation val="minMax"/>
        </c:scaling>
        <c:delete val="0"/>
        <c:axPos val="b"/>
        <c:majorTickMark val="out"/>
        <c:minorTickMark val="none"/>
        <c:tickLblPos val="nextTo"/>
        <c:crossAx val="237354368"/>
        <c:crosses val="autoZero"/>
        <c:auto val="1"/>
        <c:lblAlgn val="ctr"/>
        <c:lblOffset val="100"/>
        <c:noMultiLvlLbl val="0"/>
      </c:catAx>
      <c:valAx>
        <c:axId val="237354368"/>
        <c:scaling>
          <c:orientation val="minMax"/>
        </c:scaling>
        <c:delete val="0"/>
        <c:axPos val="l"/>
        <c:majorGridlines/>
        <c:numFmt formatCode="General" sourceLinked="1"/>
        <c:majorTickMark val="out"/>
        <c:minorTickMark val="none"/>
        <c:tickLblPos val="nextTo"/>
        <c:crossAx val="237352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Варианты старения</c:v>
                </c:pt>
              </c:strCache>
            </c:strRef>
          </c:tx>
          <c:dLbls>
            <c:dLblPos val="ctr"/>
            <c:showLegendKey val="0"/>
            <c:showVal val="1"/>
            <c:showCatName val="0"/>
            <c:showSerName val="0"/>
            <c:showPercent val="0"/>
            <c:showBubbleSize val="0"/>
            <c:showLeaderLines val="1"/>
          </c:dLbls>
          <c:cat>
            <c:strRef>
              <c:f>Лист1!$A$2:$A$3</c:f>
              <c:strCache>
                <c:ptCount val="2"/>
                <c:pt idx="0">
                  <c:v>Ускоренное старение</c:v>
                </c:pt>
                <c:pt idx="1">
                  <c:v>Замедленное старение</c:v>
                </c:pt>
              </c:strCache>
            </c:strRef>
          </c:cat>
          <c:val>
            <c:numRef>
              <c:f>Лист1!$B$2:$B$3</c:f>
              <c:numCache>
                <c:formatCode>0.00%</c:formatCode>
                <c:ptCount val="2"/>
                <c:pt idx="0">
                  <c:v>0.41599999999999998</c:v>
                </c:pt>
                <c:pt idx="1">
                  <c:v>0.58399999999999996</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БВ больше на 5 лет</c:v>
                </c:pt>
              </c:strCache>
            </c:strRef>
          </c:tx>
          <c:invertIfNegative val="0"/>
          <c:cat>
            <c:strRef>
              <c:f>Лист1!$A$2:$A$3</c:f>
              <c:strCache>
                <c:ptCount val="2"/>
                <c:pt idx="0">
                  <c:v>БВ больше КВ</c:v>
                </c:pt>
                <c:pt idx="1">
                  <c:v>БВ соответствует КВ</c:v>
                </c:pt>
              </c:strCache>
            </c:strRef>
          </c:cat>
          <c:val>
            <c:numRef>
              <c:f>Лист1!$B$2:$B$3</c:f>
              <c:numCache>
                <c:formatCode>0%</c:formatCode>
                <c:ptCount val="2"/>
                <c:pt idx="0">
                  <c:v>0.09</c:v>
                </c:pt>
                <c:pt idx="1">
                  <c:v>0.33</c:v>
                </c:pt>
              </c:numCache>
            </c:numRef>
          </c:val>
        </c:ser>
        <c:ser>
          <c:idx val="1"/>
          <c:order val="1"/>
          <c:tx>
            <c:strRef>
              <c:f>Лист1!$C$1</c:f>
              <c:strCache>
                <c:ptCount val="1"/>
                <c:pt idx="0">
                  <c:v>БВ больше на 10 лет</c:v>
                </c:pt>
              </c:strCache>
            </c:strRef>
          </c:tx>
          <c:invertIfNegative val="0"/>
          <c:cat>
            <c:strRef>
              <c:f>Лист1!$A$2:$A$3</c:f>
              <c:strCache>
                <c:ptCount val="2"/>
                <c:pt idx="0">
                  <c:v>БВ больше КВ</c:v>
                </c:pt>
                <c:pt idx="1">
                  <c:v>БВ соответствует КВ</c:v>
                </c:pt>
              </c:strCache>
            </c:strRef>
          </c:cat>
          <c:val>
            <c:numRef>
              <c:f>Лист1!$C$2:$C$3</c:f>
              <c:numCache>
                <c:formatCode>General</c:formatCode>
                <c:ptCount val="2"/>
                <c:pt idx="0" formatCode="0%">
                  <c:v>0.25</c:v>
                </c:pt>
              </c:numCache>
            </c:numRef>
          </c:val>
        </c:ser>
        <c:ser>
          <c:idx val="2"/>
          <c:order val="2"/>
          <c:tx>
            <c:strRef>
              <c:f>Лист1!$D$1</c:f>
              <c:strCache>
                <c:ptCount val="1"/>
                <c:pt idx="0">
                  <c:v>БВ больше на 15 лет</c:v>
                </c:pt>
              </c:strCache>
            </c:strRef>
          </c:tx>
          <c:invertIfNegative val="0"/>
          <c:cat>
            <c:strRef>
              <c:f>Лист1!$A$2:$A$3</c:f>
              <c:strCache>
                <c:ptCount val="2"/>
                <c:pt idx="0">
                  <c:v>БВ больше КВ</c:v>
                </c:pt>
                <c:pt idx="1">
                  <c:v>БВ соответствует КВ</c:v>
                </c:pt>
              </c:strCache>
            </c:strRef>
          </c:cat>
          <c:val>
            <c:numRef>
              <c:f>Лист1!$D$2:$D$3</c:f>
              <c:numCache>
                <c:formatCode>General</c:formatCode>
                <c:ptCount val="2"/>
                <c:pt idx="0" formatCode="0%">
                  <c:v>0.33</c:v>
                </c:pt>
              </c:numCache>
            </c:numRef>
          </c:val>
        </c:ser>
        <c:dLbls>
          <c:dLblPos val="inEnd"/>
          <c:showLegendKey val="0"/>
          <c:showVal val="1"/>
          <c:showCatName val="0"/>
          <c:showSerName val="0"/>
          <c:showPercent val="0"/>
          <c:showBubbleSize val="0"/>
        </c:dLbls>
        <c:gapWidth val="150"/>
        <c:axId val="233789312"/>
        <c:axId val="233790848"/>
      </c:barChart>
      <c:catAx>
        <c:axId val="233789312"/>
        <c:scaling>
          <c:orientation val="minMax"/>
        </c:scaling>
        <c:delete val="0"/>
        <c:axPos val="b"/>
        <c:majorTickMark val="out"/>
        <c:minorTickMark val="none"/>
        <c:tickLblPos val="nextTo"/>
        <c:crossAx val="233790848"/>
        <c:crosses val="autoZero"/>
        <c:auto val="1"/>
        <c:lblAlgn val="ctr"/>
        <c:lblOffset val="100"/>
        <c:noMultiLvlLbl val="0"/>
      </c:catAx>
      <c:valAx>
        <c:axId val="233790848"/>
        <c:scaling>
          <c:orientation val="minMax"/>
        </c:scaling>
        <c:delete val="0"/>
        <c:axPos val="l"/>
        <c:majorGridlines/>
        <c:numFmt formatCode="0%" sourceLinked="1"/>
        <c:majorTickMark val="out"/>
        <c:minorTickMark val="none"/>
        <c:tickLblPos val="nextTo"/>
        <c:crossAx val="2337893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Признаки старения</c:v>
                </c:pt>
              </c:strCache>
            </c:strRef>
          </c:tx>
          <c:spPr>
            <a:solidFill>
              <a:schemeClr val="accent2"/>
            </a:solidFill>
          </c:spPr>
          <c:invertIfNegative val="0"/>
          <c:dPt>
            <c:idx val="0"/>
            <c:invertIfNegative val="0"/>
            <c:bubble3D val="0"/>
            <c:spPr>
              <a:solidFill>
                <a:srgbClr val="FF0000"/>
              </a:solidFill>
            </c:spPr>
          </c:dPt>
          <c:dPt>
            <c:idx val="1"/>
            <c:invertIfNegative val="0"/>
            <c:bubble3D val="0"/>
            <c:spPr>
              <a:solidFill>
                <a:schemeClr val="accent4">
                  <a:lumMod val="60000"/>
                  <a:lumOff val="40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3">
                  <a:lumMod val="75000"/>
                </a:schemeClr>
              </a:solidFill>
            </c:spPr>
          </c:dPt>
          <c:dPt>
            <c:idx val="4"/>
            <c:invertIfNegative val="0"/>
            <c:bubble3D val="0"/>
            <c:spPr>
              <a:solidFill>
                <a:srgbClr val="002060"/>
              </a:solidFill>
            </c:spPr>
          </c:dPt>
          <c:dPt>
            <c:idx val="5"/>
            <c:invertIfNegative val="0"/>
            <c:bubble3D val="0"/>
            <c:spPr>
              <a:solidFill>
                <a:srgbClr val="FFFF00"/>
              </a:solidFill>
            </c:spPr>
          </c:dPt>
          <c:dPt>
            <c:idx val="6"/>
            <c:invertIfNegative val="0"/>
            <c:bubble3D val="0"/>
            <c:spPr>
              <a:solidFill>
                <a:schemeClr val="tx1">
                  <a:lumMod val="50000"/>
                  <a:lumOff val="50000"/>
                </a:schemeClr>
              </a:solidFill>
            </c:spPr>
          </c:dPt>
          <c:cat>
            <c:strRef>
              <c:f>Лист1!$A$2:$A$9</c:f>
              <c:strCache>
                <c:ptCount val="8"/>
                <c:pt idx="0">
                  <c:v>Головные боли</c:v>
                </c:pt>
                <c:pt idx="1">
                  <c:v>Боли в области сердца</c:v>
                </c:pt>
                <c:pt idx="2">
                  <c:v>Ухудшение зрения</c:v>
                </c:pt>
                <c:pt idx="3">
                  <c:v>Боли в суставах</c:v>
                </c:pt>
                <c:pt idx="4">
                  <c:v>Метеочувтвительность</c:v>
                </c:pt>
                <c:pt idx="5">
                  <c:v>Головокружения</c:v>
                </c:pt>
                <c:pt idx="6">
                  <c:v>Ослабление памяти</c:v>
                </c:pt>
                <c:pt idx="7">
                  <c:v>Боли в области поясницы</c:v>
                </c:pt>
              </c:strCache>
            </c:strRef>
          </c:cat>
          <c:val>
            <c:numRef>
              <c:f>Лист1!$B$2:$B$9</c:f>
              <c:numCache>
                <c:formatCode>0.00%</c:formatCode>
                <c:ptCount val="8"/>
                <c:pt idx="0">
                  <c:v>0.33300000000000002</c:v>
                </c:pt>
                <c:pt idx="1">
                  <c:v>0.33300000000000002</c:v>
                </c:pt>
                <c:pt idx="2">
                  <c:v>0.41599999999999998</c:v>
                </c:pt>
                <c:pt idx="3">
                  <c:v>0.33300000000000002</c:v>
                </c:pt>
                <c:pt idx="4" formatCode="0%">
                  <c:v>0.5</c:v>
                </c:pt>
                <c:pt idx="5">
                  <c:v>0.66600000000000004</c:v>
                </c:pt>
                <c:pt idx="6" formatCode="0%">
                  <c:v>0.5</c:v>
                </c:pt>
                <c:pt idx="7">
                  <c:v>0.33300000000000002</c:v>
                </c:pt>
              </c:numCache>
            </c:numRef>
          </c:val>
        </c:ser>
        <c:dLbls>
          <c:showLegendKey val="0"/>
          <c:showVal val="0"/>
          <c:showCatName val="0"/>
          <c:showSerName val="0"/>
          <c:showPercent val="0"/>
          <c:showBubbleSize val="0"/>
        </c:dLbls>
        <c:gapWidth val="150"/>
        <c:axId val="233817984"/>
        <c:axId val="233819520"/>
      </c:barChart>
      <c:catAx>
        <c:axId val="233817984"/>
        <c:scaling>
          <c:orientation val="minMax"/>
        </c:scaling>
        <c:delete val="0"/>
        <c:axPos val="l"/>
        <c:majorTickMark val="out"/>
        <c:minorTickMark val="none"/>
        <c:tickLblPos val="nextTo"/>
        <c:crossAx val="233819520"/>
        <c:crosses val="autoZero"/>
        <c:auto val="1"/>
        <c:lblAlgn val="ctr"/>
        <c:lblOffset val="100"/>
        <c:noMultiLvlLbl val="0"/>
      </c:catAx>
      <c:valAx>
        <c:axId val="233819520"/>
        <c:scaling>
          <c:orientation val="minMax"/>
        </c:scaling>
        <c:delete val="0"/>
        <c:axPos val="b"/>
        <c:majorGridlines/>
        <c:numFmt formatCode="0.00%" sourceLinked="1"/>
        <c:majorTickMark val="out"/>
        <c:minorTickMark val="none"/>
        <c:tickLblPos val="nextTo"/>
        <c:crossAx val="233817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AF63-3738-4D10-BC03-C6894B26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2017-11-17T15:34:00Z</dcterms:created>
  <dcterms:modified xsi:type="dcterms:W3CDTF">2017-11-18T09:51:00Z</dcterms:modified>
</cp:coreProperties>
</file>