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517" w:rsidRPr="00832620" w:rsidRDefault="008E5517" w:rsidP="008E5517">
      <w:pPr>
        <w:spacing w:before="100" w:after="100" w:line="240" w:lineRule="auto"/>
        <w:ind w:firstLine="708"/>
        <w:jc w:val="center"/>
        <w:rPr>
          <w:rFonts w:ascii="Arial" w:eastAsia="Arial" w:hAnsi="Arial" w:cs="Arial"/>
          <w:color w:val="000000"/>
          <w:sz w:val="20"/>
          <w:szCs w:val="20"/>
          <w:lang w:eastAsia="ru-RU"/>
        </w:rPr>
      </w:pPr>
      <w:r w:rsidRPr="00832620">
        <w:rPr>
          <w:rFonts w:ascii="Arial" w:eastAsia="Arial" w:hAnsi="Arial" w:cs="Arial"/>
          <w:color w:val="000000"/>
          <w:sz w:val="20"/>
          <w:szCs w:val="20"/>
          <w:lang w:eastAsia="ru-RU"/>
        </w:rPr>
        <w:t>Муниципальное общеобразовательное учреждение</w:t>
      </w:r>
    </w:p>
    <w:p w:rsidR="008E5517" w:rsidRPr="00791611" w:rsidRDefault="008E5517" w:rsidP="008E5517">
      <w:pPr>
        <w:spacing w:before="100" w:after="100" w:line="240" w:lineRule="auto"/>
        <w:ind w:firstLine="708"/>
        <w:jc w:val="center"/>
        <w:rPr>
          <w:rFonts w:ascii="Times New Roman" w:eastAsia="Arial" w:hAnsi="Times New Roman" w:cs="Times New Roman"/>
          <w:color w:val="000000"/>
          <w:lang w:eastAsia="ru-RU"/>
        </w:rPr>
      </w:pPr>
      <w:r w:rsidRPr="00791611">
        <w:rPr>
          <w:rFonts w:ascii="Times New Roman" w:eastAsia="Arial" w:hAnsi="Times New Roman" w:cs="Times New Roman"/>
          <w:color w:val="000000"/>
          <w:lang w:eastAsia="ru-RU"/>
        </w:rPr>
        <w:t>«Средняя школа» № 75 г. Ярославля</w:t>
      </w:r>
    </w:p>
    <w:p w:rsidR="008E5517" w:rsidRPr="00791611" w:rsidRDefault="008E5517" w:rsidP="008E5517">
      <w:pPr>
        <w:spacing w:before="100" w:after="100" w:line="240" w:lineRule="auto"/>
        <w:ind w:firstLine="708"/>
        <w:jc w:val="center"/>
        <w:rPr>
          <w:rFonts w:ascii="Times New Roman" w:eastAsia="Arial" w:hAnsi="Times New Roman" w:cs="Times New Roman"/>
          <w:color w:val="000000"/>
          <w:lang w:eastAsia="ru-RU"/>
        </w:rPr>
      </w:pPr>
      <w:r w:rsidRPr="00791611">
        <w:rPr>
          <w:rFonts w:ascii="Times New Roman" w:eastAsia="Arial" w:hAnsi="Times New Roman" w:cs="Times New Roman"/>
          <w:color w:val="000000"/>
          <w:lang w:eastAsia="ru-RU"/>
        </w:rPr>
        <w:t xml:space="preserve">XVIII открытые </w:t>
      </w:r>
      <w:proofErr w:type="spellStart"/>
      <w:r w:rsidRPr="00791611">
        <w:rPr>
          <w:rFonts w:ascii="Times New Roman" w:eastAsia="Arial" w:hAnsi="Times New Roman" w:cs="Times New Roman"/>
          <w:color w:val="000000"/>
          <w:lang w:eastAsia="ru-RU"/>
        </w:rPr>
        <w:t>Сабанеевские</w:t>
      </w:r>
      <w:proofErr w:type="spellEnd"/>
      <w:r w:rsidRPr="00791611">
        <w:rPr>
          <w:rFonts w:ascii="Times New Roman" w:eastAsia="Arial" w:hAnsi="Times New Roman" w:cs="Times New Roman"/>
          <w:color w:val="000000"/>
          <w:lang w:eastAsia="ru-RU"/>
        </w:rPr>
        <w:t xml:space="preserve"> эколого-краеведческие чтения</w:t>
      </w:r>
    </w:p>
    <w:p w:rsidR="008E5517" w:rsidRPr="00832620" w:rsidRDefault="008E5517" w:rsidP="008E5517">
      <w:pPr>
        <w:spacing w:before="100" w:after="100" w:line="240" w:lineRule="auto"/>
        <w:ind w:firstLine="708"/>
        <w:jc w:val="center"/>
        <w:rPr>
          <w:rFonts w:ascii="Arial" w:eastAsia="Arial" w:hAnsi="Arial" w:cs="Arial"/>
          <w:color w:val="000000"/>
          <w:sz w:val="28"/>
          <w:lang w:eastAsia="ru-RU"/>
        </w:rPr>
      </w:pPr>
    </w:p>
    <w:p w:rsidR="006F0041" w:rsidRPr="006F0041" w:rsidRDefault="006F0041" w:rsidP="006F0041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6F0041" w:rsidRPr="006F0041" w:rsidRDefault="006F0041" w:rsidP="006F0041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0041" w:rsidRPr="006F0041" w:rsidRDefault="006F0041" w:rsidP="006F0041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0041" w:rsidRPr="006F0041" w:rsidRDefault="006F0041" w:rsidP="006F0041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0041" w:rsidRPr="006F0041" w:rsidRDefault="006F0041" w:rsidP="006F0041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0041" w:rsidRPr="006F0041" w:rsidRDefault="006F0041" w:rsidP="006F0041">
      <w:pPr>
        <w:spacing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6F0041" w:rsidRPr="006F0041" w:rsidRDefault="006F0041" w:rsidP="006F0041">
      <w:pPr>
        <w:spacing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6F004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Оценка состояния древостоя в районе  д. </w:t>
      </w:r>
      <w:proofErr w:type="spellStart"/>
      <w:r w:rsidRPr="006F004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Ноготино</w:t>
      </w:r>
      <w:proofErr w:type="spellEnd"/>
    </w:p>
    <w:p w:rsidR="006F0041" w:rsidRPr="006F0041" w:rsidRDefault="006F0041" w:rsidP="006F0041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0041" w:rsidRDefault="006F0041" w:rsidP="006F0041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0041" w:rsidRPr="006F0041" w:rsidRDefault="006F0041" w:rsidP="006F0041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F0041" w:rsidRPr="006F0041" w:rsidRDefault="006F0041" w:rsidP="006F0041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F0041" w:rsidRPr="006F0041" w:rsidRDefault="006F0041" w:rsidP="006F0041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6F0041">
        <w:rPr>
          <w:rFonts w:ascii="Times New Roman" w:eastAsia="Calibri" w:hAnsi="Times New Roman" w:cs="Times New Roman"/>
          <w:b/>
          <w:sz w:val="24"/>
          <w:szCs w:val="24"/>
        </w:rPr>
        <w:t xml:space="preserve">Автор </w:t>
      </w:r>
      <w:proofErr w:type="gramStart"/>
      <w:r w:rsidRPr="006F0041">
        <w:rPr>
          <w:rFonts w:ascii="Times New Roman" w:eastAsia="Calibri" w:hAnsi="Times New Roman" w:cs="Times New Roman"/>
          <w:b/>
          <w:sz w:val="24"/>
          <w:szCs w:val="24"/>
        </w:rPr>
        <w:t>–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К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>араджян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Карина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Маисовна</w:t>
      </w:r>
      <w:proofErr w:type="spellEnd"/>
      <w:r w:rsidRPr="006F0041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</w:p>
    <w:p w:rsidR="006F0041" w:rsidRPr="006F0041" w:rsidRDefault="006F0041" w:rsidP="006F0041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6F0041">
        <w:rPr>
          <w:rFonts w:ascii="Times New Roman" w:eastAsia="Calibri" w:hAnsi="Times New Roman" w:cs="Times New Roman"/>
          <w:sz w:val="24"/>
          <w:szCs w:val="24"/>
        </w:rPr>
        <w:t>обучающаяся</w:t>
      </w:r>
      <w:proofErr w:type="gramEnd"/>
      <w:r w:rsidRPr="006F00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9</w:t>
      </w:r>
      <w:r w:rsidRPr="006F0041">
        <w:rPr>
          <w:rFonts w:ascii="Times New Roman" w:eastAsia="Calibri" w:hAnsi="Times New Roman" w:cs="Times New Roman"/>
          <w:sz w:val="24"/>
          <w:szCs w:val="24"/>
        </w:rPr>
        <w:t xml:space="preserve"> класса</w:t>
      </w:r>
    </w:p>
    <w:p w:rsidR="006F0041" w:rsidRPr="006F0041" w:rsidRDefault="006F0041" w:rsidP="006F0041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F0041">
        <w:rPr>
          <w:rFonts w:ascii="Times New Roman" w:eastAsia="Calibri" w:hAnsi="Times New Roman" w:cs="Times New Roman"/>
          <w:sz w:val="24"/>
          <w:szCs w:val="24"/>
        </w:rPr>
        <w:t>средней школы № 75</w:t>
      </w:r>
    </w:p>
    <w:p w:rsidR="006F0041" w:rsidRPr="006F0041" w:rsidRDefault="006F0041" w:rsidP="006F0041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6F0041">
        <w:rPr>
          <w:rFonts w:ascii="Times New Roman" w:eastAsia="Calibri" w:hAnsi="Times New Roman" w:cs="Times New Roman"/>
          <w:b/>
          <w:sz w:val="24"/>
          <w:szCs w:val="24"/>
        </w:rPr>
        <w:t xml:space="preserve">Научные руководители –  Тимощук Галина Васильевна, </w:t>
      </w:r>
    </w:p>
    <w:p w:rsidR="006F0041" w:rsidRPr="006F0041" w:rsidRDefault="006F0041" w:rsidP="006F0041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F0041">
        <w:rPr>
          <w:rFonts w:ascii="Times New Roman" w:eastAsia="Calibri" w:hAnsi="Times New Roman" w:cs="Times New Roman"/>
          <w:sz w:val="24"/>
          <w:szCs w:val="24"/>
        </w:rPr>
        <w:t>зам. директора по УВР, учитель биологии;</w:t>
      </w:r>
    </w:p>
    <w:p w:rsidR="006F0041" w:rsidRPr="006F0041" w:rsidRDefault="006F0041" w:rsidP="006F0041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6F0041">
        <w:rPr>
          <w:rFonts w:ascii="Times New Roman" w:eastAsia="Calibri" w:hAnsi="Times New Roman" w:cs="Times New Roman"/>
          <w:b/>
          <w:sz w:val="24"/>
          <w:szCs w:val="24"/>
        </w:rPr>
        <w:t>Толоконина</w:t>
      </w:r>
      <w:proofErr w:type="spellEnd"/>
      <w:r w:rsidRPr="006F0041">
        <w:rPr>
          <w:rFonts w:ascii="Times New Roman" w:eastAsia="Calibri" w:hAnsi="Times New Roman" w:cs="Times New Roman"/>
          <w:b/>
          <w:sz w:val="24"/>
          <w:szCs w:val="24"/>
        </w:rPr>
        <w:t xml:space="preserve"> Светлана Васильевна,</w:t>
      </w:r>
    </w:p>
    <w:p w:rsidR="006F0041" w:rsidRPr="006F0041" w:rsidRDefault="006F0041" w:rsidP="006F0041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F0041">
        <w:rPr>
          <w:rFonts w:ascii="Times New Roman" w:eastAsia="Calibri" w:hAnsi="Times New Roman" w:cs="Times New Roman"/>
          <w:sz w:val="24"/>
          <w:szCs w:val="24"/>
        </w:rPr>
        <w:t xml:space="preserve"> учитель географии и биологии</w:t>
      </w:r>
    </w:p>
    <w:p w:rsidR="006F0041" w:rsidRPr="006F0041" w:rsidRDefault="006F0041" w:rsidP="006F0041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F0041" w:rsidRDefault="006F0041" w:rsidP="006F004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4105C" w:rsidRDefault="0064105C" w:rsidP="006F004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4105C" w:rsidRDefault="0064105C" w:rsidP="006F004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4105C" w:rsidRDefault="0064105C" w:rsidP="006F004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4105C" w:rsidRPr="006F0041" w:rsidRDefault="0064105C" w:rsidP="006F004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F0041" w:rsidRPr="006F0041" w:rsidRDefault="006F0041" w:rsidP="006F004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F0041" w:rsidRPr="006F0041" w:rsidRDefault="006F0041" w:rsidP="006F0041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F0041">
        <w:rPr>
          <w:rFonts w:ascii="Times New Roman" w:eastAsia="Calibri" w:hAnsi="Times New Roman" w:cs="Times New Roman"/>
          <w:sz w:val="24"/>
          <w:szCs w:val="24"/>
        </w:rPr>
        <w:t>Ярославль, 2017</w:t>
      </w:r>
    </w:p>
    <w:p w:rsidR="0057658B" w:rsidRPr="00D03BDB" w:rsidRDefault="0057658B" w:rsidP="00D03BD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658B" w:rsidRDefault="0057658B" w:rsidP="006F0041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F0041">
        <w:rPr>
          <w:rFonts w:ascii="Times New Roman" w:eastAsia="Calibri" w:hAnsi="Times New Roman" w:cs="Times New Roman"/>
          <w:b/>
          <w:sz w:val="24"/>
          <w:szCs w:val="24"/>
        </w:rPr>
        <w:t>Содержание</w:t>
      </w:r>
    </w:p>
    <w:p w:rsidR="00CE598F" w:rsidRPr="006F0041" w:rsidRDefault="00CE598F" w:rsidP="006F0041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Стр. </w:t>
      </w:r>
    </w:p>
    <w:p w:rsidR="0057658B" w:rsidRPr="006F0041" w:rsidRDefault="0057658B" w:rsidP="006F0041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041">
        <w:rPr>
          <w:rFonts w:ascii="Times New Roman" w:eastAsia="Calibri" w:hAnsi="Times New Roman" w:cs="Times New Roman"/>
          <w:sz w:val="24"/>
          <w:szCs w:val="24"/>
        </w:rPr>
        <w:t>Введение</w:t>
      </w:r>
      <w:r w:rsidR="00CE598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3</w:t>
      </w:r>
    </w:p>
    <w:p w:rsidR="0057658B" w:rsidRPr="006F0041" w:rsidRDefault="0057658B" w:rsidP="006F0041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041">
        <w:rPr>
          <w:rFonts w:ascii="Times New Roman" w:eastAsia="Calibri" w:hAnsi="Times New Roman" w:cs="Times New Roman"/>
          <w:sz w:val="24"/>
          <w:szCs w:val="24"/>
        </w:rPr>
        <w:t>1. Обзор литературы</w:t>
      </w:r>
      <w:r w:rsidR="00CE598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4-5</w:t>
      </w:r>
    </w:p>
    <w:p w:rsidR="0057658B" w:rsidRPr="006F0041" w:rsidRDefault="0057658B" w:rsidP="006F0041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041">
        <w:rPr>
          <w:rFonts w:ascii="Times New Roman" w:eastAsia="Calibri" w:hAnsi="Times New Roman" w:cs="Times New Roman"/>
          <w:sz w:val="24"/>
          <w:szCs w:val="24"/>
        </w:rPr>
        <w:t>2.Практическая часть</w:t>
      </w:r>
      <w:r w:rsidR="00CE598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5-</w:t>
      </w:r>
      <w:r w:rsidR="00E3052D">
        <w:rPr>
          <w:rFonts w:ascii="Times New Roman" w:eastAsia="Calibri" w:hAnsi="Times New Roman" w:cs="Times New Roman"/>
          <w:sz w:val="24"/>
          <w:szCs w:val="24"/>
        </w:rPr>
        <w:t>10</w:t>
      </w:r>
    </w:p>
    <w:p w:rsidR="0057658B" w:rsidRPr="006F0041" w:rsidRDefault="0057658B" w:rsidP="006F0041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041">
        <w:rPr>
          <w:rFonts w:ascii="Times New Roman" w:eastAsia="Calibri" w:hAnsi="Times New Roman" w:cs="Times New Roman"/>
          <w:sz w:val="24"/>
          <w:szCs w:val="24"/>
        </w:rPr>
        <w:t>Выводы</w:t>
      </w:r>
      <w:r w:rsidR="00CE598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E3052D">
        <w:rPr>
          <w:rFonts w:ascii="Times New Roman" w:eastAsia="Calibri" w:hAnsi="Times New Roman" w:cs="Times New Roman"/>
          <w:sz w:val="24"/>
          <w:szCs w:val="24"/>
        </w:rPr>
        <w:t xml:space="preserve">                              10-11</w:t>
      </w:r>
    </w:p>
    <w:p w:rsidR="0057658B" w:rsidRPr="006F0041" w:rsidRDefault="0057658B" w:rsidP="006F0041">
      <w:pPr>
        <w:tabs>
          <w:tab w:val="right" w:pos="9355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041">
        <w:rPr>
          <w:rFonts w:ascii="Times New Roman" w:eastAsia="Calibri" w:hAnsi="Times New Roman" w:cs="Times New Roman"/>
          <w:sz w:val="24"/>
          <w:szCs w:val="24"/>
        </w:rPr>
        <w:t>Заключение</w:t>
      </w:r>
      <w:r w:rsidR="00CE598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E3052D">
        <w:rPr>
          <w:rFonts w:ascii="Times New Roman" w:eastAsia="Calibri" w:hAnsi="Times New Roman" w:cs="Times New Roman"/>
          <w:sz w:val="24"/>
          <w:szCs w:val="24"/>
        </w:rPr>
        <w:t xml:space="preserve"> 11</w:t>
      </w:r>
    </w:p>
    <w:p w:rsidR="0057658B" w:rsidRPr="006F0041" w:rsidRDefault="0057658B" w:rsidP="006F0041">
      <w:pPr>
        <w:tabs>
          <w:tab w:val="right" w:pos="9355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041">
        <w:rPr>
          <w:rFonts w:ascii="Times New Roman" w:eastAsia="Calibri" w:hAnsi="Times New Roman" w:cs="Times New Roman"/>
          <w:sz w:val="24"/>
          <w:szCs w:val="24"/>
        </w:rPr>
        <w:t>Литература</w:t>
      </w:r>
      <w:r w:rsidR="00CE598F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r w:rsidR="00E3052D">
        <w:rPr>
          <w:rFonts w:ascii="Times New Roman" w:eastAsia="Calibri" w:hAnsi="Times New Roman" w:cs="Times New Roman"/>
          <w:sz w:val="24"/>
          <w:szCs w:val="24"/>
        </w:rPr>
        <w:t xml:space="preserve">  12</w:t>
      </w:r>
    </w:p>
    <w:p w:rsidR="00E3052D" w:rsidRDefault="0057658B" w:rsidP="006F0041">
      <w:pPr>
        <w:tabs>
          <w:tab w:val="right" w:pos="9355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041">
        <w:rPr>
          <w:rFonts w:ascii="Times New Roman" w:eastAsia="Calibri" w:hAnsi="Times New Roman" w:cs="Times New Roman"/>
          <w:sz w:val="24"/>
          <w:szCs w:val="24"/>
        </w:rPr>
        <w:t>Приложение 1</w:t>
      </w:r>
      <w:r w:rsidR="00CE598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E3052D">
        <w:rPr>
          <w:rFonts w:ascii="Times New Roman" w:eastAsia="Calibri" w:hAnsi="Times New Roman" w:cs="Times New Roman"/>
          <w:sz w:val="24"/>
          <w:szCs w:val="24"/>
        </w:rPr>
        <w:t>Изучаемый участок                                                                                13</w:t>
      </w:r>
    </w:p>
    <w:p w:rsidR="0057658B" w:rsidRPr="006F0041" w:rsidRDefault="00E3052D" w:rsidP="006F0041">
      <w:pPr>
        <w:tabs>
          <w:tab w:val="right" w:pos="9355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Приложение 2. </w:t>
      </w:r>
      <w:r w:rsidR="00CE598F">
        <w:rPr>
          <w:rFonts w:ascii="Times New Roman" w:hAnsi="Times New Roman" w:cs="Times New Roman"/>
          <w:sz w:val="24"/>
          <w:szCs w:val="24"/>
        </w:rPr>
        <w:t>Фото участка                                                                                           14</w:t>
      </w:r>
    </w:p>
    <w:p w:rsidR="0057658B" w:rsidRPr="006F0041" w:rsidRDefault="00E3052D" w:rsidP="006F0041">
      <w:pPr>
        <w:tabs>
          <w:tab w:val="right" w:pos="9355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3</w:t>
      </w:r>
      <w:r w:rsidR="00CE598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CE598F">
        <w:rPr>
          <w:rFonts w:ascii="Times New Roman" w:hAnsi="Times New Roman" w:cs="Times New Roman"/>
          <w:sz w:val="24"/>
          <w:szCs w:val="24"/>
        </w:rPr>
        <w:t>Методика исследования                                                                     15-18</w:t>
      </w:r>
    </w:p>
    <w:p w:rsidR="0057658B" w:rsidRPr="006F0041" w:rsidRDefault="0057658B" w:rsidP="006F0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658B" w:rsidRPr="006F0041" w:rsidRDefault="0057658B" w:rsidP="006F0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658B" w:rsidRPr="006F0041" w:rsidRDefault="0057658B" w:rsidP="006F004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041">
        <w:rPr>
          <w:rFonts w:ascii="Times New Roman" w:hAnsi="Times New Roman" w:cs="Times New Roman"/>
          <w:sz w:val="24"/>
          <w:szCs w:val="24"/>
        </w:rPr>
        <w:br w:type="page"/>
      </w:r>
      <w:r w:rsidRPr="006F0041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8870E0" w:rsidRPr="006F0041" w:rsidRDefault="00751BAC" w:rsidP="006F0041">
      <w:pPr>
        <w:spacing w:line="360" w:lineRule="auto"/>
        <w:ind w:firstLine="708"/>
        <w:jc w:val="both"/>
        <w:rPr>
          <w:rFonts w:ascii="Times New Roman" w:eastAsia="BookAntiqua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sz w:val="24"/>
          <w:szCs w:val="24"/>
        </w:rPr>
        <w:t>Дере</w:t>
      </w:r>
      <w:r w:rsidR="00D03BDB" w:rsidRPr="006F0041">
        <w:rPr>
          <w:rFonts w:ascii="Times New Roman" w:hAnsi="Times New Roman" w:cs="Times New Roman"/>
          <w:sz w:val="24"/>
          <w:szCs w:val="24"/>
        </w:rPr>
        <w:t>вья - важнейшие компоненты леса</w:t>
      </w:r>
      <w:r w:rsidR="006F0041">
        <w:rPr>
          <w:rFonts w:ascii="Times New Roman" w:hAnsi="Times New Roman" w:cs="Times New Roman"/>
          <w:sz w:val="24"/>
          <w:szCs w:val="24"/>
        </w:rPr>
        <w:t>.</w:t>
      </w:r>
      <w:r w:rsidR="006F0041">
        <w:rPr>
          <w:rFonts w:ascii="Times New Roman" w:eastAsia="BookAntiqua" w:hAnsi="Times New Roman" w:cs="Times New Roman"/>
          <w:sz w:val="24"/>
          <w:szCs w:val="24"/>
        </w:rPr>
        <w:t xml:space="preserve"> </w:t>
      </w:r>
      <w:r w:rsidR="00701D4B" w:rsidRPr="006F0041">
        <w:rPr>
          <w:rFonts w:ascii="Times New Roman" w:eastAsia="BookAntiqua" w:hAnsi="Times New Roman" w:cs="Times New Roman"/>
          <w:sz w:val="24"/>
          <w:szCs w:val="24"/>
        </w:rPr>
        <w:t>В наши дни влияние человека на лес исключительно велико. Одна из форм этого воздействия, характерная для современной эпохи, - загрязнение атмосферы вредными для растений веществами, прежде всего газообразными</w:t>
      </w:r>
      <w:r w:rsidR="004A2C51" w:rsidRPr="006F0041">
        <w:rPr>
          <w:rFonts w:ascii="Times New Roman" w:eastAsia="BookAntiqua" w:hAnsi="Times New Roman" w:cs="Times New Roman"/>
          <w:sz w:val="24"/>
          <w:szCs w:val="24"/>
        </w:rPr>
        <w:t>.</w:t>
      </w:r>
    </w:p>
    <w:p w:rsidR="0057658B" w:rsidRPr="006F0041" w:rsidRDefault="0057658B" w:rsidP="006F00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0041">
        <w:rPr>
          <w:rFonts w:ascii="Times New Roman" w:eastAsia="BookAntiqua" w:hAnsi="Times New Roman" w:cs="Times New Roman"/>
          <w:sz w:val="24"/>
          <w:szCs w:val="24"/>
        </w:rPr>
        <w:t xml:space="preserve">Растения служат индикаторами состояния окружающей среды, поэтому необходимо знать, как и в какой </w:t>
      </w:r>
      <w:proofErr w:type="gramStart"/>
      <w:r w:rsidRPr="006F0041">
        <w:rPr>
          <w:rFonts w:ascii="Times New Roman" w:eastAsia="BookAntiqua" w:hAnsi="Times New Roman" w:cs="Times New Roman"/>
          <w:sz w:val="24"/>
          <w:szCs w:val="24"/>
        </w:rPr>
        <w:t>мере</w:t>
      </w:r>
      <w:proofErr w:type="gramEnd"/>
      <w:r w:rsidRPr="006F0041">
        <w:rPr>
          <w:rFonts w:ascii="Times New Roman" w:eastAsia="BookAntiqua" w:hAnsi="Times New Roman" w:cs="Times New Roman"/>
          <w:sz w:val="24"/>
          <w:szCs w:val="24"/>
        </w:rPr>
        <w:t xml:space="preserve"> сама среда сказывается на их состоянии и, следовательно, влияет на качество выполняемых ими функций</w:t>
      </w:r>
      <w:r w:rsidR="008870E0" w:rsidRPr="006F0041">
        <w:rPr>
          <w:rFonts w:ascii="Times New Roman" w:hAnsi="Times New Roman" w:cs="Times New Roman"/>
          <w:sz w:val="24"/>
          <w:szCs w:val="24"/>
        </w:rPr>
        <w:t xml:space="preserve"> [1].</w:t>
      </w:r>
    </w:p>
    <w:p w:rsidR="003F6FC4" w:rsidRPr="006F0041" w:rsidRDefault="003F6FC4" w:rsidP="006F0041">
      <w:pPr>
        <w:spacing w:line="360" w:lineRule="auto"/>
        <w:ind w:firstLine="708"/>
        <w:jc w:val="both"/>
        <w:rPr>
          <w:rFonts w:ascii="Times New Roman" w:eastAsia="BookAntiqua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sz w:val="24"/>
          <w:szCs w:val="24"/>
        </w:rPr>
        <w:t>Гипотеза: деятельность человека негативно сказывается на состоянии древостоя.</w:t>
      </w:r>
    </w:p>
    <w:p w:rsidR="0057658B" w:rsidRPr="006F0041" w:rsidRDefault="0057658B" w:rsidP="006F0041">
      <w:pPr>
        <w:spacing w:line="360" w:lineRule="auto"/>
        <w:ind w:firstLine="708"/>
        <w:jc w:val="both"/>
        <w:rPr>
          <w:rFonts w:ascii="Times New Roman" w:eastAsia="BookAntiqua" w:hAnsi="Times New Roman" w:cs="Times New Roman"/>
          <w:sz w:val="24"/>
          <w:szCs w:val="24"/>
        </w:rPr>
      </w:pPr>
      <w:r w:rsidRPr="006F0041">
        <w:rPr>
          <w:rFonts w:ascii="Times New Roman" w:eastAsia="BookAntiqua" w:hAnsi="Times New Roman" w:cs="Times New Roman"/>
          <w:sz w:val="24"/>
          <w:szCs w:val="24"/>
        </w:rPr>
        <w:t xml:space="preserve">Цель: Оценить состояние древостоя на участке </w:t>
      </w:r>
      <w:r w:rsidR="007D3982" w:rsidRPr="006F0041">
        <w:rPr>
          <w:rFonts w:ascii="Times New Roman" w:eastAsia="BookAntiqua" w:hAnsi="Times New Roman" w:cs="Times New Roman"/>
          <w:sz w:val="24"/>
          <w:szCs w:val="24"/>
        </w:rPr>
        <w:t>в районе</w:t>
      </w:r>
      <w:r w:rsidR="008870E0" w:rsidRPr="006F0041">
        <w:rPr>
          <w:rFonts w:ascii="Times New Roman" w:eastAsia="BookAntiqua" w:hAnsi="Times New Roman" w:cs="Times New Roman"/>
          <w:sz w:val="24"/>
          <w:szCs w:val="24"/>
        </w:rPr>
        <w:t xml:space="preserve"> </w:t>
      </w:r>
      <w:r w:rsidRPr="006F0041">
        <w:rPr>
          <w:rFonts w:ascii="Times New Roman" w:eastAsia="BookAntiqua" w:hAnsi="Times New Roman" w:cs="Times New Roman"/>
          <w:sz w:val="24"/>
          <w:szCs w:val="24"/>
        </w:rPr>
        <w:t xml:space="preserve"> д.</w:t>
      </w:r>
      <w:r w:rsidR="00E3052D">
        <w:rPr>
          <w:rFonts w:ascii="Times New Roman" w:eastAsia="BookAntiqua" w:hAnsi="Times New Roman" w:cs="Times New Roman"/>
          <w:sz w:val="24"/>
          <w:szCs w:val="24"/>
        </w:rPr>
        <w:t xml:space="preserve"> </w:t>
      </w:r>
      <w:proofErr w:type="spellStart"/>
      <w:r w:rsidRPr="006F0041">
        <w:rPr>
          <w:rFonts w:ascii="Times New Roman" w:eastAsia="BookAntiqua" w:hAnsi="Times New Roman" w:cs="Times New Roman"/>
          <w:sz w:val="24"/>
          <w:szCs w:val="24"/>
        </w:rPr>
        <w:t>Ноготино</w:t>
      </w:r>
      <w:proofErr w:type="spellEnd"/>
      <w:r w:rsidR="00D03BDB" w:rsidRPr="006F0041">
        <w:rPr>
          <w:rFonts w:ascii="Times New Roman" w:eastAsia="BookAntiqua" w:hAnsi="Times New Roman" w:cs="Times New Roman"/>
          <w:sz w:val="24"/>
          <w:szCs w:val="24"/>
        </w:rPr>
        <w:t xml:space="preserve"> Ярославского района.</w:t>
      </w:r>
    </w:p>
    <w:p w:rsidR="0057658B" w:rsidRPr="006F0041" w:rsidRDefault="0057658B" w:rsidP="006F0041">
      <w:pPr>
        <w:spacing w:line="360" w:lineRule="auto"/>
        <w:ind w:firstLine="708"/>
        <w:jc w:val="both"/>
        <w:rPr>
          <w:rFonts w:ascii="Times New Roman" w:eastAsia="BookAntiqua" w:hAnsi="Times New Roman" w:cs="Times New Roman"/>
          <w:sz w:val="24"/>
          <w:szCs w:val="24"/>
        </w:rPr>
      </w:pPr>
      <w:r w:rsidRPr="006F0041">
        <w:rPr>
          <w:rFonts w:ascii="Times New Roman" w:eastAsia="BookAntiqua" w:hAnsi="Times New Roman" w:cs="Times New Roman"/>
          <w:sz w:val="24"/>
          <w:szCs w:val="24"/>
        </w:rPr>
        <w:t>Задачи:</w:t>
      </w:r>
    </w:p>
    <w:p w:rsidR="0057658B" w:rsidRPr="006F0041" w:rsidRDefault="0057658B" w:rsidP="006F0041">
      <w:pPr>
        <w:pStyle w:val="a9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eastAsia="BookAntiqua" w:hAnsi="Times New Roman" w:cs="Times New Roman"/>
          <w:sz w:val="24"/>
          <w:szCs w:val="24"/>
        </w:rPr>
      </w:pPr>
      <w:r w:rsidRPr="006F0041">
        <w:rPr>
          <w:rFonts w:ascii="Times New Roman" w:eastAsia="BookAntiqua" w:hAnsi="Times New Roman" w:cs="Times New Roman"/>
          <w:sz w:val="24"/>
          <w:szCs w:val="24"/>
        </w:rPr>
        <w:t>Заложить несколько пробных площадок.</w:t>
      </w:r>
    </w:p>
    <w:p w:rsidR="0057658B" w:rsidRPr="006F0041" w:rsidRDefault="0057658B" w:rsidP="006F0041">
      <w:pPr>
        <w:pStyle w:val="a9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eastAsia="BookAntiqua" w:hAnsi="Times New Roman" w:cs="Times New Roman"/>
          <w:sz w:val="24"/>
          <w:szCs w:val="24"/>
        </w:rPr>
      </w:pPr>
      <w:r w:rsidRPr="006F0041">
        <w:rPr>
          <w:rFonts w:ascii="Times New Roman" w:eastAsia="BookAntiqua" w:hAnsi="Times New Roman" w:cs="Times New Roman"/>
          <w:sz w:val="24"/>
          <w:szCs w:val="24"/>
        </w:rPr>
        <w:t>Определить виды деревьев, произрастающих на данных участках.</w:t>
      </w:r>
    </w:p>
    <w:p w:rsidR="0057658B" w:rsidRPr="006F0041" w:rsidRDefault="0057658B" w:rsidP="006F0041">
      <w:pPr>
        <w:pStyle w:val="a9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eastAsia="BookAntiqua" w:hAnsi="Times New Roman" w:cs="Times New Roman"/>
          <w:sz w:val="24"/>
          <w:szCs w:val="24"/>
        </w:rPr>
      </w:pPr>
      <w:r w:rsidRPr="006F0041">
        <w:rPr>
          <w:rFonts w:ascii="Times New Roman" w:eastAsia="BookAntiqua" w:hAnsi="Times New Roman" w:cs="Times New Roman"/>
          <w:sz w:val="24"/>
          <w:szCs w:val="24"/>
        </w:rPr>
        <w:t>Дать визуальную оценку деревьям по внешним признакам.</w:t>
      </w:r>
    </w:p>
    <w:p w:rsidR="0057658B" w:rsidRPr="006F0041" w:rsidRDefault="0057658B" w:rsidP="006F0041">
      <w:pPr>
        <w:pStyle w:val="a9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eastAsia="BookAntiqua" w:hAnsi="Times New Roman" w:cs="Times New Roman"/>
          <w:sz w:val="24"/>
          <w:szCs w:val="24"/>
        </w:rPr>
      </w:pPr>
      <w:r w:rsidRPr="006F0041">
        <w:rPr>
          <w:rFonts w:ascii="Times New Roman" w:eastAsia="BookAntiqua" w:hAnsi="Times New Roman" w:cs="Times New Roman"/>
          <w:sz w:val="24"/>
          <w:szCs w:val="24"/>
        </w:rPr>
        <w:t xml:space="preserve">Вычислить средний балл состояния каждого вида деревьев по формуле </w:t>
      </w:r>
      <w:r w:rsidR="00E76910" w:rsidRPr="006F0041">
        <w:rPr>
          <w:rFonts w:ascii="Times New Roman" w:eastAsia="BookAntiqua" w:hAnsi="Times New Roman" w:cs="Times New Roman"/>
          <w:sz w:val="24"/>
          <w:szCs w:val="24"/>
        </w:rPr>
        <w:t xml:space="preserve">       </w:t>
      </w:r>
      <w:r w:rsidRPr="006F0041">
        <w:rPr>
          <w:rFonts w:ascii="Times New Roman" w:eastAsia="BookAntiqua" w:hAnsi="Times New Roman" w:cs="Times New Roman"/>
          <w:sz w:val="24"/>
          <w:szCs w:val="24"/>
        </w:rPr>
        <w:t>на каждом из участков.</w:t>
      </w:r>
    </w:p>
    <w:p w:rsidR="0057658B" w:rsidRPr="006F0041" w:rsidRDefault="0057658B" w:rsidP="006F0041">
      <w:pPr>
        <w:pStyle w:val="a9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eastAsia="BookAntiqua" w:hAnsi="Times New Roman" w:cs="Times New Roman"/>
          <w:sz w:val="24"/>
          <w:szCs w:val="24"/>
        </w:rPr>
      </w:pPr>
      <w:r w:rsidRPr="006F0041">
        <w:rPr>
          <w:rFonts w:ascii="Times New Roman" w:eastAsia="BookAntiqua" w:hAnsi="Times New Roman" w:cs="Times New Roman"/>
          <w:sz w:val="24"/>
          <w:szCs w:val="24"/>
        </w:rPr>
        <w:t>Вычислить средний балл состояния древостоя на участках.</w:t>
      </w:r>
    </w:p>
    <w:p w:rsidR="0057658B" w:rsidRPr="006F0041" w:rsidRDefault="0057658B" w:rsidP="006F0041">
      <w:pPr>
        <w:pStyle w:val="a9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eastAsia="BookAntiqua" w:hAnsi="Times New Roman" w:cs="Times New Roman"/>
          <w:sz w:val="24"/>
          <w:szCs w:val="24"/>
        </w:rPr>
      </w:pPr>
      <w:r w:rsidRPr="006F0041">
        <w:rPr>
          <w:rFonts w:ascii="Times New Roman" w:eastAsia="BookAntiqua" w:hAnsi="Times New Roman" w:cs="Times New Roman"/>
          <w:sz w:val="24"/>
          <w:szCs w:val="24"/>
        </w:rPr>
        <w:t>Провести фотосъемку местности.</w:t>
      </w:r>
    </w:p>
    <w:p w:rsidR="0057658B" w:rsidRPr="006F0041" w:rsidRDefault="0057658B" w:rsidP="006F0041">
      <w:pPr>
        <w:pStyle w:val="a9"/>
        <w:spacing w:line="360" w:lineRule="auto"/>
        <w:ind w:left="0" w:firstLine="708"/>
        <w:jc w:val="both"/>
        <w:rPr>
          <w:rFonts w:ascii="Times New Roman" w:eastAsia="BookAntiqua" w:hAnsi="Times New Roman" w:cs="Times New Roman"/>
          <w:sz w:val="24"/>
          <w:szCs w:val="24"/>
        </w:rPr>
      </w:pPr>
      <w:r w:rsidRPr="006F0041">
        <w:rPr>
          <w:rFonts w:ascii="Times New Roman" w:eastAsia="BookAntiqua" w:hAnsi="Times New Roman" w:cs="Times New Roman"/>
          <w:sz w:val="24"/>
          <w:szCs w:val="24"/>
        </w:rPr>
        <w:t>Методы: наблюдение, сравнение, анализ.</w:t>
      </w:r>
    </w:p>
    <w:p w:rsidR="0057658B" w:rsidRPr="006F0041" w:rsidRDefault="0057658B" w:rsidP="006F0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sz w:val="24"/>
          <w:szCs w:val="24"/>
        </w:rPr>
        <w:br w:type="page"/>
      </w:r>
    </w:p>
    <w:p w:rsidR="00CE598F" w:rsidRPr="00CE598F" w:rsidRDefault="00CE598F" w:rsidP="00CE598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598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Обзор литературы</w:t>
      </w:r>
    </w:p>
    <w:p w:rsidR="00701D4B" w:rsidRPr="006F0041" w:rsidRDefault="00701D4B" w:rsidP="006F00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sz w:val="24"/>
          <w:szCs w:val="24"/>
        </w:rPr>
        <w:t>До определенного времени, деятельность человека не оказывала пагубного влияния на окружающий человека мир. Например, растения всегда служили человеку источником питания, строительным материалом для хижин, растения шли на корм скоту.</w:t>
      </w:r>
    </w:p>
    <w:p w:rsidR="00701D4B" w:rsidRPr="006F0041" w:rsidRDefault="00701D4B" w:rsidP="006F00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sz w:val="24"/>
          <w:szCs w:val="24"/>
        </w:rPr>
        <w:t>Развиваясь, человечество все больше потребляло растительного сырья, а с появлением различных приспособлений, механизмов, производства, растительный мир стал нести серьезные потери.</w:t>
      </w:r>
    </w:p>
    <w:p w:rsidR="00751BAC" w:rsidRPr="006F0041" w:rsidRDefault="00751BAC" w:rsidP="006F00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sz w:val="24"/>
          <w:szCs w:val="24"/>
        </w:rPr>
        <w:t>В атмосферу, причем в очень большом количестве, попадают всевозможные выбросы  промышленных  предприятий, тепловых электростанций, многочисленных котельных, работающих на каменном угле и нефти, и т. д. Все эти ядовитые примеси в той или иной степени влияют на лес, вызывая глубокие изменения в лесных растительных сообществах.</w:t>
      </w:r>
    </w:p>
    <w:p w:rsidR="004A2C51" w:rsidRPr="006F0041" w:rsidRDefault="00751BAC" w:rsidP="006F0041">
      <w:pPr>
        <w:pStyle w:val="a9"/>
        <w:spacing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sz w:val="24"/>
          <w:szCs w:val="24"/>
        </w:rPr>
        <w:t>Однако разные древесные породы неодинаково чувствительны к этому воздействию. Одни из них более стойки, другие, напротив, очень уязвимы. Каждая древесная порода чувствительна по-своему. Это отчасти зависит от того, как долго сохраняются на дереве листья или хвоинки, какова продолжительность их жизни. Например, наши лиственные деревья с опадающей ежегодно листвой лучше противостоят вредному действию промышленного дыма, чем вечнозеленые хвойные, у которых хвоинки живут несколько лет.</w:t>
      </w:r>
      <w:r w:rsidR="004A2C51" w:rsidRPr="006F0041">
        <w:rPr>
          <w:rFonts w:ascii="Times New Roman" w:hAnsi="Times New Roman" w:cs="Times New Roman"/>
          <w:sz w:val="24"/>
          <w:szCs w:val="24"/>
        </w:rPr>
        <w:t xml:space="preserve"> </w:t>
      </w:r>
      <w:r w:rsidR="005601F8" w:rsidRPr="006F0041">
        <w:rPr>
          <w:rFonts w:ascii="Times New Roman" w:hAnsi="Times New Roman" w:cs="Times New Roman"/>
          <w:sz w:val="24"/>
          <w:szCs w:val="24"/>
        </w:rPr>
        <w:t>. [3]</w:t>
      </w:r>
    </w:p>
    <w:p w:rsidR="004A2C51" w:rsidRPr="006F0041" w:rsidRDefault="004A2C51" w:rsidP="006F0041">
      <w:pPr>
        <w:pStyle w:val="a9"/>
        <w:spacing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sz w:val="24"/>
          <w:szCs w:val="24"/>
        </w:rPr>
        <w:t>Промышленные предприятия выбрасывают в воздух много всевозможных веществ, вредных для растений.</w:t>
      </w:r>
    </w:p>
    <w:p w:rsidR="003A2349" w:rsidRPr="00CE598F" w:rsidRDefault="00751BAC" w:rsidP="00CE598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0041">
        <w:rPr>
          <w:rFonts w:ascii="Times New Roman" w:hAnsi="Times New Roman" w:cs="Times New Roman"/>
          <w:sz w:val="24"/>
          <w:szCs w:val="24"/>
        </w:rPr>
        <w:t>Вещества</w:t>
      </w:r>
      <w:r w:rsidR="00CE598F">
        <w:rPr>
          <w:rFonts w:ascii="Times New Roman" w:hAnsi="Times New Roman" w:cs="Times New Roman"/>
          <w:sz w:val="24"/>
          <w:szCs w:val="24"/>
        </w:rPr>
        <w:t xml:space="preserve"> наиболее опасные для растений: </w:t>
      </w:r>
      <w:r w:rsidRPr="00CE598F">
        <w:rPr>
          <w:rFonts w:ascii="Times New Roman" w:hAnsi="Times New Roman" w:cs="Times New Roman"/>
          <w:sz w:val="24"/>
          <w:szCs w:val="24"/>
        </w:rPr>
        <w:t>сернистый газ (двуокись серы),</w:t>
      </w:r>
      <w:r w:rsidR="00CE598F">
        <w:rPr>
          <w:rFonts w:ascii="Times New Roman" w:hAnsi="Times New Roman" w:cs="Times New Roman"/>
          <w:sz w:val="24"/>
          <w:szCs w:val="24"/>
        </w:rPr>
        <w:t xml:space="preserve"> </w:t>
      </w:r>
      <w:r w:rsidRPr="00CE598F">
        <w:rPr>
          <w:rFonts w:ascii="Times New Roman" w:hAnsi="Times New Roman" w:cs="Times New Roman"/>
          <w:sz w:val="24"/>
          <w:szCs w:val="24"/>
        </w:rPr>
        <w:t>фтор,</w:t>
      </w:r>
      <w:r w:rsidR="00CE598F">
        <w:rPr>
          <w:rFonts w:ascii="Times New Roman" w:hAnsi="Times New Roman" w:cs="Times New Roman"/>
          <w:sz w:val="24"/>
          <w:szCs w:val="24"/>
        </w:rPr>
        <w:t xml:space="preserve"> </w:t>
      </w:r>
      <w:r w:rsidRPr="00CE598F">
        <w:rPr>
          <w:rFonts w:ascii="Times New Roman" w:hAnsi="Times New Roman" w:cs="Times New Roman"/>
          <w:sz w:val="24"/>
          <w:szCs w:val="24"/>
        </w:rPr>
        <w:t>хлор,</w:t>
      </w:r>
      <w:r w:rsidR="00CE598F">
        <w:rPr>
          <w:rFonts w:ascii="Times New Roman" w:hAnsi="Times New Roman" w:cs="Times New Roman"/>
          <w:sz w:val="24"/>
          <w:szCs w:val="24"/>
        </w:rPr>
        <w:t xml:space="preserve"> </w:t>
      </w:r>
      <w:r w:rsidRPr="00CE598F">
        <w:rPr>
          <w:rFonts w:ascii="Times New Roman" w:hAnsi="Times New Roman" w:cs="Times New Roman"/>
          <w:sz w:val="24"/>
          <w:szCs w:val="24"/>
        </w:rPr>
        <w:t>аммиак,</w:t>
      </w:r>
      <w:r w:rsidR="00CE598F">
        <w:rPr>
          <w:rFonts w:ascii="Times New Roman" w:hAnsi="Times New Roman" w:cs="Times New Roman"/>
          <w:sz w:val="24"/>
          <w:szCs w:val="24"/>
        </w:rPr>
        <w:t xml:space="preserve"> </w:t>
      </w:r>
      <w:r w:rsidRPr="00CE598F">
        <w:rPr>
          <w:rFonts w:ascii="Times New Roman" w:hAnsi="Times New Roman" w:cs="Times New Roman"/>
          <w:sz w:val="24"/>
          <w:szCs w:val="24"/>
        </w:rPr>
        <w:t>фенол,</w:t>
      </w:r>
      <w:r w:rsidR="00CE598F">
        <w:rPr>
          <w:rFonts w:ascii="Times New Roman" w:hAnsi="Times New Roman" w:cs="Times New Roman"/>
          <w:sz w:val="24"/>
          <w:szCs w:val="24"/>
        </w:rPr>
        <w:t xml:space="preserve"> </w:t>
      </w:r>
      <w:r w:rsidRPr="00CE598F">
        <w:rPr>
          <w:rFonts w:ascii="Times New Roman" w:hAnsi="Times New Roman" w:cs="Times New Roman"/>
          <w:sz w:val="24"/>
          <w:szCs w:val="24"/>
        </w:rPr>
        <w:t>окислы азота,</w:t>
      </w:r>
      <w:r w:rsidR="00CE598F">
        <w:rPr>
          <w:rFonts w:ascii="Times New Roman" w:hAnsi="Times New Roman" w:cs="Times New Roman"/>
          <w:sz w:val="24"/>
          <w:szCs w:val="24"/>
        </w:rPr>
        <w:t xml:space="preserve"> </w:t>
      </w:r>
      <w:r w:rsidRPr="00CE598F">
        <w:rPr>
          <w:rFonts w:ascii="Times New Roman" w:hAnsi="Times New Roman" w:cs="Times New Roman"/>
          <w:sz w:val="24"/>
          <w:szCs w:val="24"/>
        </w:rPr>
        <w:t>сероводород,</w:t>
      </w:r>
      <w:r w:rsidR="00CE598F">
        <w:rPr>
          <w:rFonts w:ascii="Times New Roman" w:hAnsi="Times New Roman" w:cs="Times New Roman"/>
          <w:sz w:val="24"/>
          <w:szCs w:val="24"/>
        </w:rPr>
        <w:t xml:space="preserve"> </w:t>
      </w:r>
      <w:r w:rsidRPr="00CE598F">
        <w:rPr>
          <w:rFonts w:ascii="Times New Roman" w:hAnsi="Times New Roman" w:cs="Times New Roman"/>
          <w:sz w:val="24"/>
          <w:szCs w:val="24"/>
        </w:rPr>
        <w:t>уксусная кислота,</w:t>
      </w:r>
      <w:r w:rsidR="00CE598F">
        <w:rPr>
          <w:rFonts w:ascii="Times New Roman" w:hAnsi="Times New Roman" w:cs="Times New Roman"/>
          <w:sz w:val="24"/>
          <w:szCs w:val="24"/>
        </w:rPr>
        <w:t xml:space="preserve"> </w:t>
      </w:r>
      <w:r w:rsidRPr="00CE598F">
        <w:rPr>
          <w:rFonts w:ascii="Times New Roman" w:hAnsi="Times New Roman" w:cs="Times New Roman"/>
          <w:sz w:val="24"/>
          <w:szCs w:val="24"/>
        </w:rPr>
        <w:t>пары ртути,</w:t>
      </w:r>
      <w:r w:rsidR="00CE598F">
        <w:rPr>
          <w:rFonts w:ascii="Times New Roman" w:hAnsi="Times New Roman" w:cs="Times New Roman"/>
          <w:sz w:val="24"/>
          <w:szCs w:val="24"/>
        </w:rPr>
        <w:t xml:space="preserve"> </w:t>
      </w:r>
      <w:r w:rsidRPr="00CE598F">
        <w:rPr>
          <w:rFonts w:ascii="Times New Roman" w:hAnsi="Times New Roman" w:cs="Times New Roman"/>
          <w:sz w:val="24"/>
          <w:szCs w:val="24"/>
        </w:rPr>
        <w:t>хлористый водород,</w:t>
      </w:r>
      <w:r w:rsidR="00CE598F">
        <w:rPr>
          <w:rFonts w:ascii="Times New Roman" w:hAnsi="Times New Roman" w:cs="Times New Roman"/>
          <w:sz w:val="24"/>
          <w:szCs w:val="24"/>
        </w:rPr>
        <w:t xml:space="preserve"> </w:t>
      </w:r>
      <w:r w:rsidRPr="00CE598F">
        <w:rPr>
          <w:rFonts w:ascii="Times New Roman" w:hAnsi="Times New Roman" w:cs="Times New Roman"/>
          <w:sz w:val="24"/>
          <w:szCs w:val="24"/>
        </w:rPr>
        <w:t>окись углерода.</w:t>
      </w:r>
      <w:proofErr w:type="gramEnd"/>
    </w:p>
    <w:p w:rsidR="004A2C51" w:rsidRPr="006F0041" w:rsidRDefault="004A2C51" w:rsidP="006F0041">
      <w:pPr>
        <w:pStyle w:val="a9"/>
        <w:spacing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sz w:val="24"/>
          <w:szCs w:val="24"/>
        </w:rPr>
        <w:t xml:space="preserve">Особенно губителен сернистый газ для наших вечнозеленых хвойных деревьев, прежде всего сосны. Огромные массивы сосновых лесов в зоне интенсивного действия промышленного дыма страдают от отравления этим веществом. Признаки поражения деревьев хорошо заметны. Такие деревья резко отличаются по внешнему виду от </w:t>
      </w:r>
      <w:proofErr w:type="gramStart"/>
      <w:r w:rsidRPr="006F0041">
        <w:rPr>
          <w:rFonts w:ascii="Times New Roman" w:hAnsi="Times New Roman" w:cs="Times New Roman"/>
          <w:sz w:val="24"/>
          <w:szCs w:val="24"/>
        </w:rPr>
        <w:t>здоровых</w:t>
      </w:r>
      <w:proofErr w:type="gramEnd"/>
      <w:r w:rsidRPr="006F0041">
        <w:rPr>
          <w:rFonts w:ascii="Times New Roman" w:hAnsi="Times New Roman" w:cs="Times New Roman"/>
          <w:sz w:val="24"/>
          <w:szCs w:val="24"/>
        </w:rPr>
        <w:t xml:space="preserve">. Кроны их сильно </w:t>
      </w:r>
      <w:proofErr w:type="spellStart"/>
      <w:r w:rsidRPr="006F0041">
        <w:rPr>
          <w:rFonts w:ascii="Times New Roman" w:hAnsi="Times New Roman" w:cs="Times New Roman"/>
          <w:sz w:val="24"/>
          <w:szCs w:val="24"/>
        </w:rPr>
        <w:t>изрежены</w:t>
      </w:r>
      <w:proofErr w:type="spellEnd"/>
      <w:r w:rsidRPr="006F0041">
        <w:rPr>
          <w:rFonts w:ascii="Times New Roman" w:hAnsi="Times New Roman" w:cs="Times New Roman"/>
          <w:sz w:val="24"/>
          <w:szCs w:val="24"/>
        </w:rPr>
        <w:t xml:space="preserve">, хвои мало, часть крупных сучьев засохла. Иногда засыхает и вершина. Поражение сернистым газом сказывается также на длине хвоинок: они становятся значительно короче. Отравленные </w:t>
      </w:r>
      <w:proofErr w:type="gramStart"/>
      <w:r w:rsidRPr="006F0041">
        <w:rPr>
          <w:rFonts w:ascii="Times New Roman" w:hAnsi="Times New Roman" w:cs="Times New Roman"/>
          <w:sz w:val="24"/>
          <w:szCs w:val="24"/>
        </w:rPr>
        <w:t>деревья</w:t>
      </w:r>
      <w:proofErr w:type="gramEnd"/>
      <w:r w:rsidRPr="006F0041">
        <w:rPr>
          <w:rFonts w:ascii="Times New Roman" w:hAnsi="Times New Roman" w:cs="Times New Roman"/>
          <w:sz w:val="24"/>
          <w:szCs w:val="24"/>
        </w:rPr>
        <w:t xml:space="preserve"> в конце концов полностью засыхают, погибают.</w:t>
      </w:r>
    </w:p>
    <w:p w:rsidR="009B1968" w:rsidRPr="006F0041" w:rsidRDefault="009B1968" w:rsidP="006F004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sz w:val="24"/>
          <w:szCs w:val="24"/>
        </w:rPr>
        <w:lastRenderedPageBreak/>
        <w:t>В Российской Федерации с целью недопущения возникновения и развития экологических катастроф разработана система природоохранных мероприятий, в основном сводящаяся к следующему:</w:t>
      </w:r>
    </w:p>
    <w:p w:rsidR="009B1968" w:rsidRPr="006F0041" w:rsidRDefault="009B1968" w:rsidP="006F0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sz w:val="24"/>
          <w:szCs w:val="24"/>
        </w:rPr>
        <w:t>1) создание охраняемых территорий (заповедников, заказников, национальных парков);</w:t>
      </w:r>
    </w:p>
    <w:p w:rsidR="00D03BDB" w:rsidRPr="006F0041" w:rsidRDefault="009B1968" w:rsidP="006F0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sz w:val="24"/>
          <w:szCs w:val="24"/>
        </w:rPr>
        <w:t xml:space="preserve">2) разработка систем наблюдения — мониторинга (в том числе биомониторинга), позволяющих осуществлять </w:t>
      </w:r>
      <w:proofErr w:type="gramStart"/>
      <w:r w:rsidRPr="006F004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F0041">
        <w:rPr>
          <w:rFonts w:ascii="Times New Roman" w:hAnsi="Times New Roman" w:cs="Times New Roman"/>
          <w:sz w:val="24"/>
          <w:szCs w:val="24"/>
        </w:rPr>
        <w:t xml:space="preserve"> состоянием окружающей среды, судить о степени ее деградации </w:t>
      </w:r>
    </w:p>
    <w:p w:rsidR="009B1968" w:rsidRPr="006F0041" w:rsidRDefault="009B1968" w:rsidP="006F0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sz w:val="24"/>
          <w:szCs w:val="24"/>
        </w:rPr>
        <w:t>3) принятие законов, обеспечивающих правовую основу природоохранных мероприятий;</w:t>
      </w:r>
    </w:p>
    <w:p w:rsidR="009B1968" w:rsidRPr="006F0041" w:rsidRDefault="009B1968" w:rsidP="006F0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sz w:val="24"/>
          <w:szCs w:val="24"/>
        </w:rPr>
        <w:t>4) разработка методов разведения редких и исчезающих видов животных и растений и их интродукция (переселение) на охраняемые территории, новые места обитания, а также в зоопарки и ботанические сады;</w:t>
      </w:r>
    </w:p>
    <w:p w:rsidR="009B1968" w:rsidRPr="006F0041" w:rsidRDefault="009B1968" w:rsidP="006F00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sz w:val="24"/>
          <w:szCs w:val="24"/>
        </w:rPr>
        <w:t>5) просветительская работа — разъяснение населению задач и методов системы охраны природы и необходимости ограничения использования ресурсов.</w:t>
      </w:r>
    </w:p>
    <w:p w:rsidR="009B1968" w:rsidRPr="006F0041" w:rsidRDefault="009B1968" w:rsidP="006F0041">
      <w:pPr>
        <w:pStyle w:val="aa"/>
        <w:spacing w:before="0" w:beforeAutospacing="0" w:line="360" w:lineRule="auto"/>
        <w:ind w:right="150" w:firstLine="708"/>
        <w:jc w:val="both"/>
        <w:rPr>
          <w:color w:val="000000"/>
        </w:rPr>
      </w:pPr>
      <w:r w:rsidRPr="006F0041">
        <w:rPr>
          <w:color w:val="000000"/>
        </w:rPr>
        <w:t>Возможны и некоторые другие способы борьбы с атмосферными загрязнениями. Например, для того чтобы уменьшить вред, причиняемый сернистым газом, рекомендуют вносить известь в почву под лесом. Благодаря этому уменьшается подкисление почвенного слоя и улучшается минеральное питание деревьев. Условия жизни древесных растений делаются более благоприятными, что повышает их стойкость к сернистому газу. В лучших почвенных условиях деревья становятся более «сильными», они меньше страдают от загрязнения воздуха.</w:t>
      </w:r>
    </w:p>
    <w:p w:rsidR="00F238AB" w:rsidRPr="006F0041" w:rsidRDefault="00F238AB" w:rsidP="006F0041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B1968" w:rsidRPr="006F0041" w:rsidRDefault="008870E0" w:rsidP="006F0041">
      <w:pPr>
        <w:pStyle w:val="a9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041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A63AC1" w:rsidRPr="006F0041" w:rsidRDefault="008870E0" w:rsidP="00E3052D">
      <w:pPr>
        <w:pStyle w:val="a9"/>
        <w:spacing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0041">
        <w:rPr>
          <w:rFonts w:ascii="Times New Roman" w:hAnsi="Times New Roman" w:cs="Times New Roman"/>
          <w:sz w:val="24"/>
          <w:szCs w:val="24"/>
        </w:rPr>
        <w:t>Для проведения исследований был выбран участок</w:t>
      </w:r>
      <w:r w:rsidR="00E3052D">
        <w:rPr>
          <w:rFonts w:ascii="Times New Roman" w:hAnsi="Times New Roman" w:cs="Times New Roman"/>
          <w:sz w:val="24"/>
          <w:szCs w:val="24"/>
        </w:rPr>
        <w:t xml:space="preserve"> (см. приложение 1, рис 1)</w:t>
      </w:r>
      <w:r w:rsidR="003F6FC4" w:rsidRPr="006F0041">
        <w:rPr>
          <w:rFonts w:ascii="Times New Roman" w:hAnsi="Times New Roman" w:cs="Times New Roman"/>
          <w:sz w:val="24"/>
          <w:szCs w:val="24"/>
        </w:rPr>
        <w:t xml:space="preserve"> к юго-западу от г. Ярославля, с плоской поверхностью</w:t>
      </w:r>
      <w:r w:rsidR="00B45BE3" w:rsidRPr="006F0041">
        <w:rPr>
          <w:rFonts w:ascii="Times New Roman" w:hAnsi="Times New Roman" w:cs="Times New Roman"/>
          <w:sz w:val="24"/>
          <w:szCs w:val="24"/>
        </w:rPr>
        <w:t xml:space="preserve">, имеющий сухую и песчаную почву на территории </w:t>
      </w:r>
      <w:r w:rsidR="004C164B" w:rsidRPr="006F0041">
        <w:rPr>
          <w:rFonts w:ascii="Times New Roman" w:hAnsi="Times New Roman" w:cs="Times New Roman"/>
          <w:sz w:val="24"/>
          <w:szCs w:val="24"/>
        </w:rPr>
        <w:t>поселка городского типа Красные ткачи, вблизи д.</w:t>
      </w:r>
      <w:r w:rsidR="00E305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164B" w:rsidRPr="006F0041">
        <w:rPr>
          <w:rFonts w:ascii="Times New Roman" w:hAnsi="Times New Roman" w:cs="Times New Roman"/>
          <w:sz w:val="24"/>
          <w:szCs w:val="24"/>
        </w:rPr>
        <w:t>Ноготино</w:t>
      </w:r>
      <w:proofErr w:type="spellEnd"/>
      <w:r w:rsidR="004C164B" w:rsidRPr="006F0041">
        <w:rPr>
          <w:rFonts w:ascii="Times New Roman" w:hAnsi="Times New Roman" w:cs="Times New Roman"/>
          <w:sz w:val="24"/>
          <w:szCs w:val="24"/>
        </w:rPr>
        <w:t xml:space="preserve">, расположенный на </w:t>
      </w:r>
      <w:r w:rsidR="007E6265" w:rsidRPr="006F0041">
        <w:rPr>
          <w:rFonts w:ascii="Times New Roman" w:hAnsi="Times New Roman" w:cs="Times New Roman"/>
          <w:sz w:val="24"/>
          <w:szCs w:val="24"/>
        </w:rPr>
        <w:t xml:space="preserve">юго-западе, а так же </w:t>
      </w:r>
      <w:r w:rsidR="004C164B" w:rsidRPr="006F0041">
        <w:rPr>
          <w:rFonts w:ascii="Times New Roman" w:hAnsi="Times New Roman" w:cs="Times New Roman"/>
          <w:sz w:val="24"/>
          <w:szCs w:val="24"/>
        </w:rPr>
        <w:t xml:space="preserve">правом берегу реки </w:t>
      </w:r>
      <w:r w:rsidR="007E6265" w:rsidRPr="006F0041">
        <w:rPr>
          <w:rFonts w:ascii="Times New Roman" w:hAnsi="Times New Roman" w:cs="Times New Roman"/>
          <w:sz w:val="24"/>
          <w:szCs w:val="24"/>
        </w:rPr>
        <w:t xml:space="preserve"> </w:t>
      </w:r>
      <w:r w:rsidR="004C164B" w:rsidRPr="006F0041">
        <w:rPr>
          <w:rFonts w:ascii="Times New Roman" w:hAnsi="Times New Roman" w:cs="Times New Roman"/>
          <w:sz w:val="24"/>
          <w:szCs w:val="24"/>
        </w:rPr>
        <w:t xml:space="preserve">Которосль, </w:t>
      </w:r>
      <w:r w:rsidR="007E6265" w:rsidRPr="006F0041">
        <w:rPr>
          <w:rFonts w:ascii="Times New Roman" w:hAnsi="Times New Roman" w:cs="Times New Roman"/>
          <w:sz w:val="24"/>
          <w:szCs w:val="24"/>
        </w:rPr>
        <w:t xml:space="preserve"> в 13 км от завода «</w:t>
      </w:r>
      <w:r w:rsidR="007E6265" w:rsidRPr="006F0041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 </w:t>
      </w:r>
      <w:proofErr w:type="spellStart"/>
      <w:r w:rsidR="007E6265" w:rsidRPr="006F0041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>Яртехуглерод</w:t>
      </w:r>
      <w:proofErr w:type="spellEnd"/>
      <w:r w:rsidR="007E6265" w:rsidRPr="006F0041">
        <w:rPr>
          <w:rFonts w:ascii="Times New Roman" w:hAnsi="Times New Roman" w:cs="Times New Roman"/>
          <w:color w:val="0A0A0A"/>
          <w:sz w:val="24"/>
          <w:szCs w:val="24"/>
          <w:shd w:val="clear" w:color="auto" w:fill="FEFEFE"/>
        </w:rPr>
        <w:t xml:space="preserve">», в 11 км от завода НПЗ, также  </w:t>
      </w:r>
      <w:r w:rsidR="007E6265" w:rsidRPr="006F0041">
        <w:rPr>
          <w:rFonts w:ascii="Times New Roman" w:hAnsi="Times New Roman" w:cs="Times New Roman"/>
          <w:sz w:val="24"/>
          <w:szCs w:val="24"/>
        </w:rPr>
        <w:t xml:space="preserve">на расстоянии </w:t>
      </w:r>
      <w:r w:rsidR="004C164B" w:rsidRPr="006F0041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="007E6265" w:rsidRPr="006F00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E6265" w:rsidRPr="006F0041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="004C164B" w:rsidRPr="006F0041">
        <w:rPr>
          <w:rFonts w:ascii="Times New Roman" w:hAnsi="Times New Roman" w:cs="Times New Roman"/>
          <w:sz w:val="24"/>
          <w:szCs w:val="24"/>
        </w:rPr>
        <w:t xml:space="preserve"> от железнодорожной станции </w:t>
      </w:r>
      <w:r w:rsidR="007E6265" w:rsidRPr="006F0041">
        <w:rPr>
          <w:rFonts w:ascii="Times New Roman" w:hAnsi="Times New Roman" w:cs="Times New Roman"/>
          <w:sz w:val="24"/>
          <w:szCs w:val="24"/>
        </w:rPr>
        <w:t xml:space="preserve"> Козьмодемьянск,</w:t>
      </w:r>
      <w:r w:rsidR="004C164B" w:rsidRPr="006F0041">
        <w:rPr>
          <w:rFonts w:ascii="Times New Roman" w:hAnsi="Times New Roman" w:cs="Times New Roman"/>
          <w:sz w:val="24"/>
          <w:szCs w:val="24"/>
        </w:rPr>
        <w:t xml:space="preserve"> </w:t>
      </w:r>
      <w:r w:rsidR="007E6265" w:rsidRPr="006F0041">
        <w:rPr>
          <w:rFonts w:ascii="Times New Roman" w:hAnsi="Times New Roman" w:cs="Times New Roman"/>
          <w:sz w:val="24"/>
          <w:szCs w:val="24"/>
        </w:rPr>
        <w:t>в</w:t>
      </w:r>
      <w:r w:rsidR="004C164B" w:rsidRPr="006F0041">
        <w:rPr>
          <w:rFonts w:ascii="Times New Roman" w:hAnsi="Times New Roman" w:cs="Times New Roman"/>
          <w:sz w:val="24"/>
          <w:szCs w:val="24"/>
        </w:rPr>
        <w:t xml:space="preserve"> 2 км 760 метрах от </w:t>
      </w:r>
      <w:proofErr w:type="spellStart"/>
      <w:r w:rsidR="004C164B" w:rsidRPr="006F0041">
        <w:rPr>
          <w:rFonts w:ascii="Times New Roman" w:hAnsi="Times New Roman" w:cs="Times New Roman"/>
          <w:sz w:val="24"/>
          <w:szCs w:val="24"/>
        </w:rPr>
        <w:t>Московсковского</w:t>
      </w:r>
      <w:proofErr w:type="spellEnd"/>
      <w:r w:rsidR="004C164B" w:rsidRPr="006F0041">
        <w:rPr>
          <w:rFonts w:ascii="Times New Roman" w:hAnsi="Times New Roman" w:cs="Times New Roman"/>
          <w:sz w:val="24"/>
          <w:szCs w:val="24"/>
        </w:rPr>
        <w:t xml:space="preserve"> шоссе</w:t>
      </w:r>
      <w:r w:rsidR="007E6265" w:rsidRPr="006F0041">
        <w:rPr>
          <w:rFonts w:ascii="Times New Roman" w:hAnsi="Times New Roman" w:cs="Times New Roman"/>
          <w:sz w:val="24"/>
          <w:szCs w:val="24"/>
        </w:rPr>
        <w:t xml:space="preserve"> и</w:t>
      </w:r>
      <w:r w:rsidR="004C164B" w:rsidRPr="006F0041">
        <w:rPr>
          <w:rFonts w:ascii="Times New Roman" w:hAnsi="Times New Roman" w:cs="Times New Roman"/>
          <w:sz w:val="24"/>
          <w:szCs w:val="24"/>
        </w:rPr>
        <w:t xml:space="preserve"> </w:t>
      </w:r>
      <w:r w:rsidR="00F339DF" w:rsidRPr="006F0041">
        <w:rPr>
          <w:rFonts w:ascii="Times New Roman" w:hAnsi="Times New Roman" w:cs="Times New Roman"/>
          <w:sz w:val="24"/>
          <w:szCs w:val="24"/>
        </w:rPr>
        <w:t>840</w:t>
      </w:r>
      <w:r w:rsidR="007E6265" w:rsidRPr="006F0041">
        <w:rPr>
          <w:rFonts w:ascii="Times New Roman" w:hAnsi="Times New Roman" w:cs="Times New Roman"/>
          <w:sz w:val="24"/>
          <w:szCs w:val="24"/>
        </w:rPr>
        <w:t xml:space="preserve"> метров от главной дороги.</w:t>
      </w:r>
      <w:r w:rsidR="003F6FC4" w:rsidRPr="006F0041">
        <w:rPr>
          <w:rFonts w:ascii="Times New Roman" w:hAnsi="Times New Roman" w:cs="Times New Roman"/>
          <w:sz w:val="24"/>
          <w:szCs w:val="24"/>
        </w:rPr>
        <w:t xml:space="preserve"> Согласно розе ветров</w:t>
      </w:r>
      <w:r w:rsidR="00C149DF" w:rsidRPr="006F0041">
        <w:rPr>
          <w:rFonts w:ascii="Times New Roman" w:hAnsi="Times New Roman" w:cs="Times New Roman"/>
          <w:sz w:val="24"/>
          <w:szCs w:val="24"/>
        </w:rPr>
        <w:t xml:space="preserve"> выбросы </w:t>
      </w:r>
      <w:r w:rsidR="003F6FC4" w:rsidRPr="006F0041">
        <w:rPr>
          <w:rFonts w:ascii="Times New Roman" w:hAnsi="Times New Roman" w:cs="Times New Roman"/>
          <w:sz w:val="24"/>
          <w:szCs w:val="24"/>
        </w:rPr>
        <w:t xml:space="preserve"> на данную территорию поступают </w:t>
      </w:r>
      <w:r w:rsidR="00C149DF" w:rsidRPr="006F0041">
        <w:rPr>
          <w:rFonts w:ascii="Times New Roman" w:hAnsi="Times New Roman" w:cs="Times New Roman"/>
          <w:sz w:val="24"/>
          <w:szCs w:val="24"/>
        </w:rPr>
        <w:t xml:space="preserve">в основном с </w:t>
      </w:r>
      <w:r w:rsidR="003F6FC4" w:rsidRPr="006F0041">
        <w:rPr>
          <w:rFonts w:ascii="Times New Roman" w:hAnsi="Times New Roman" w:cs="Times New Roman"/>
          <w:sz w:val="24"/>
          <w:szCs w:val="24"/>
        </w:rPr>
        <w:t>ветр</w:t>
      </w:r>
      <w:r w:rsidR="00C149DF" w:rsidRPr="006F0041">
        <w:rPr>
          <w:rFonts w:ascii="Times New Roman" w:hAnsi="Times New Roman" w:cs="Times New Roman"/>
          <w:sz w:val="24"/>
          <w:szCs w:val="24"/>
        </w:rPr>
        <w:t xml:space="preserve">ами </w:t>
      </w:r>
      <w:r w:rsidR="003F6FC4" w:rsidRPr="006F0041">
        <w:rPr>
          <w:rFonts w:ascii="Times New Roman" w:hAnsi="Times New Roman" w:cs="Times New Roman"/>
          <w:sz w:val="24"/>
          <w:szCs w:val="24"/>
        </w:rPr>
        <w:t>северного и северо-восточного</w:t>
      </w:r>
      <w:r w:rsidR="00CA0B57">
        <w:rPr>
          <w:rFonts w:ascii="Times New Roman" w:hAnsi="Times New Roman" w:cs="Times New Roman"/>
          <w:sz w:val="24"/>
          <w:szCs w:val="24"/>
        </w:rPr>
        <w:t xml:space="preserve"> направления</w:t>
      </w:r>
      <w:r w:rsidR="00C149DF" w:rsidRPr="006F0041">
        <w:rPr>
          <w:rFonts w:ascii="Times New Roman" w:hAnsi="Times New Roman" w:cs="Times New Roman"/>
          <w:sz w:val="24"/>
          <w:szCs w:val="24"/>
        </w:rPr>
        <w:t>, преобладающие ветры западные</w:t>
      </w:r>
      <w:r w:rsidR="00E3052D">
        <w:rPr>
          <w:rFonts w:ascii="Times New Roman" w:hAnsi="Times New Roman" w:cs="Times New Roman"/>
          <w:sz w:val="24"/>
          <w:szCs w:val="24"/>
        </w:rPr>
        <w:t xml:space="preserve"> (см. приложение</w:t>
      </w:r>
      <w:proofErr w:type="gramStart"/>
      <w:r w:rsidR="00E3052D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E3052D">
        <w:rPr>
          <w:rFonts w:ascii="Times New Roman" w:hAnsi="Times New Roman" w:cs="Times New Roman"/>
          <w:sz w:val="24"/>
          <w:szCs w:val="24"/>
        </w:rPr>
        <w:t>, рис 2)</w:t>
      </w:r>
      <w:r w:rsidR="00C149DF" w:rsidRPr="006F0041">
        <w:rPr>
          <w:rFonts w:ascii="Times New Roman" w:hAnsi="Times New Roman" w:cs="Times New Roman"/>
          <w:sz w:val="24"/>
          <w:szCs w:val="24"/>
        </w:rPr>
        <w:t>.</w:t>
      </w:r>
    </w:p>
    <w:p w:rsidR="00AA700F" w:rsidRPr="006F0041" w:rsidRDefault="006F0041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r w:rsidR="00AA700F" w:rsidRPr="006F0041">
        <w:rPr>
          <w:rFonts w:ascii="Times New Roman" w:hAnsi="Times New Roman" w:cs="Times New Roman"/>
          <w:sz w:val="24"/>
          <w:szCs w:val="24"/>
        </w:rPr>
        <w:t xml:space="preserve">Оценка древостоя проводилась на основе методики, указанной в приложении 2 [4]. </w:t>
      </w:r>
      <w:proofErr w:type="gramStart"/>
      <w:r w:rsidR="00AA700F" w:rsidRPr="006F0041">
        <w:rPr>
          <w:rFonts w:ascii="Times New Roman" w:hAnsi="Times New Roman" w:cs="Times New Roman"/>
          <w:sz w:val="24"/>
          <w:szCs w:val="24"/>
        </w:rPr>
        <w:t xml:space="preserve">Объект исследования растения ель обыкновенная </w:t>
      </w:r>
      <w:r w:rsidR="00AA700F" w:rsidRPr="006F00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hyperlink r:id="rId9" w:tooltip="Латинский язык" w:history="1">
        <w:r w:rsidR="00AA700F" w:rsidRPr="006F0041">
          <w:rPr>
            <w:rStyle w:val="ad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лат.</w:t>
        </w:r>
        <w:proofErr w:type="gramEnd"/>
      </w:hyperlink>
      <w:r w:rsidR="00AA700F" w:rsidRPr="006F004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AA700F" w:rsidRPr="006F0041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la-Latn"/>
        </w:rPr>
        <w:t>Pícea ábies</w:t>
      </w:r>
      <w:r w:rsidR="00AA700F" w:rsidRPr="006F0041">
        <w:rPr>
          <w:rFonts w:ascii="Times New Roman" w:hAnsi="Times New Roman" w:cs="Times New Roman"/>
          <w:sz w:val="24"/>
          <w:szCs w:val="24"/>
          <w:shd w:val="clear" w:color="auto" w:fill="FFFFFF"/>
        </w:rPr>
        <w:t>), сосна обыкновенная (</w:t>
      </w:r>
      <w:hyperlink r:id="rId10" w:tooltip="Латинский язык" w:history="1">
        <w:r w:rsidR="00AA700F" w:rsidRPr="006F0041">
          <w:rPr>
            <w:rStyle w:val="ad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лат.</w:t>
        </w:r>
      </w:hyperlink>
      <w:r w:rsidR="00AA700F" w:rsidRPr="006F004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AA700F" w:rsidRPr="006F0041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la-Latn"/>
        </w:rPr>
        <w:t>Pínus sylvéstris</w:t>
      </w:r>
      <w:r w:rsidR="00AA700F" w:rsidRPr="006F004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)</w:t>
      </w:r>
      <w:r w:rsidR="00AA700F" w:rsidRPr="006F0041">
        <w:rPr>
          <w:rFonts w:ascii="Times New Roman" w:hAnsi="Times New Roman" w:cs="Times New Roman"/>
          <w:sz w:val="24"/>
          <w:szCs w:val="24"/>
        </w:rPr>
        <w:t xml:space="preserve">, береза пушистая (лат. </w:t>
      </w:r>
      <w:proofErr w:type="spellStart"/>
      <w:proofErr w:type="gramStart"/>
      <w:r w:rsidR="00AA700F" w:rsidRPr="006F0041">
        <w:rPr>
          <w:rFonts w:ascii="Times New Roman" w:hAnsi="Times New Roman" w:cs="Times New Roman"/>
          <w:sz w:val="24"/>
          <w:szCs w:val="24"/>
        </w:rPr>
        <w:t>Bétula</w:t>
      </w:r>
      <w:proofErr w:type="spellEnd"/>
      <w:r w:rsidR="00AA700F" w:rsidRPr="006F00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700F" w:rsidRPr="006F0041">
        <w:rPr>
          <w:rFonts w:ascii="Times New Roman" w:hAnsi="Times New Roman" w:cs="Times New Roman"/>
          <w:sz w:val="24"/>
          <w:szCs w:val="24"/>
        </w:rPr>
        <w:t>pubéscens</w:t>
      </w:r>
      <w:proofErr w:type="spellEnd"/>
      <w:r w:rsidR="00AA700F" w:rsidRPr="006F0041">
        <w:rPr>
          <w:rFonts w:ascii="Times New Roman" w:hAnsi="Times New Roman" w:cs="Times New Roman"/>
          <w:sz w:val="24"/>
          <w:szCs w:val="24"/>
        </w:rPr>
        <w:t xml:space="preserve">)  и береза </w:t>
      </w:r>
      <w:proofErr w:type="spellStart"/>
      <w:r w:rsidR="00AA700F" w:rsidRPr="006F0041">
        <w:rPr>
          <w:rFonts w:ascii="Times New Roman" w:hAnsi="Times New Roman" w:cs="Times New Roman"/>
          <w:sz w:val="24"/>
          <w:szCs w:val="24"/>
        </w:rPr>
        <w:t>повислая</w:t>
      </w:r>
      <w:proofErr w:type="spellEnd"/>
      <w:r w:rsidR="00AA700F" w:rsidRPr="006F0041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="00AA700F" w:rsidRPr="006F0041">
        <w:rPr>
          <w:rFonts w:ascii="Times New Roman" w:hAnsi="Times New Roman" w:cs="Times New Roman"/>
          <w:sz w:val="24"/>
          <w:szCs w:val="24"/>
        </w:rPr>
        <w:t>Bétula</w:t>
      </w:r>
      <w:proofErr w:type="spellEnd"/>
      <w:r w:rsidR="00AA700F" w:rsidRPr="006F00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700F" w:rsidRPr="006F0041">
        <w:rPr>
          <w:rFonts w:ascii="Times New Roman" w:hAnsi="Times New Roman" w:cs="Times New Roman"/>
          <w:sz w:val="24"/>
          <w:szCs w:val="24"/>
        </w:rPr>
        <w:t>péndula</w:t>
      </w:r>
      <w:proofErr w:type="spellEnd"/>
      <w:r w:rsidR="00AA700F" w:rsidRPr="006F0041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AA700F" w:rsidRPr="006F0041" w:rsidRDefault="00AA700F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041">
        <w:rPr>
          <w:rFonts w:ascii="Times New Roman" w:hAnsi="Times New Roman" w:cs="Times New Roman"/>
          <w:b/>
          <w:sz w:val="24"/>
          <w:szCs w:val="24"/>
        </w:rPr>
        <w:t>Участок №1</w:t>
      </w:r>
    </w:p>
    <w:p w:rsidR="00AA700F" w:rsidRPr="006F0041" w:rsidRDefault="006F0041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41896" w:rsidRPr="006F0041">
        <w:rPr>
          <w:rFonts w:ascii="Times New Roman" w:hAnsi="Times New Roman" w:cs="Times New Roman"/>
          <w:sz w:val="24"/>
          <w:szCs w:val="24"/>
        </w:rPr>
        <w:t>Участок №1 наход</w:t>
      </w:r>
      <w:r w:rsidR="00B45BE3" w:rsidRPr="006F0041">
        <w:rPr>
          <w:rFonts w:ascii="Times New Roman" w:hAnsi="Times New Roman" w:cs="Times New Roman"/>
          <w:sz w:val="24"/>
          <w:szCs w:val="24"/>
        </w:rPr>
        <w:t xml:space="preserve">ится на расстоянии в 12 м. от реки Которосль, в </w:t>
      </w:r>
      <w:r w:rsidR="00741896" w:rsidRPr="006F0041">
        <w:rPr>
          <w:rFonts w:ascii="Times New Roman" w:hAnsi="Times New Roman" w:cs="Times New Roman"/>
          <w:sz w:val="24"/>
          <w:szCs w:val="24"/>
        </w:rPr>
        <w:t xml:space="preserve">8 м. от редко используемой машинами дорогой при движении </w:t>
      </w:r>
      <w:r w:rsidR="00B45BE3" w:rsidRPr="006F0041">
        <w:rPr>
          <w:rFonts w:ascii="Times New Roman" w:hAnsi="Times New Roman" w:cs="Times New Roman"/>
          <w:sz w:val="24"/>
          <w:szCs w:val="24"/>
        </w:rPr>
        <w:t>к СНТ Заря. Зачастую используется для отдыха людьми, 7 троп шириной  около 50 см, 3 из которых ведут вглубь леса. Также имеется кострище. Результаты наблюдений занесены в таблицу №1.</w:t>
      </w:r>
    </w:p>
    <w:p w:rsidR="00B45BE3" w:rsidRPr="006F0041" w:rsidRDefault="00B45BE3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041">
        <w:rPr>
          <w:rFonts w:ascii="Times New Roman" w:hAnsi="Times New Roman" w:cs="Times New Roman"/>
          <w:b/>
          <w:sz w:val="24"/>
          <w:szCs w:val="24"/>
        </w:rPr>
        <w:t>Таблица №1</w:t>
      </w:r>
      <w:r w:rsidR="00CC6494" w:rsidRPr="006F0041">
        <w:rPr>
          <w:rFonts w:ascii="Times New Roman" w:hAnsi="Times New Roman" w:cs="Times New Roman"/>
          <w:b/>
          <w:sz w:val="24"/>
          <w:szCs w:val="24"/>
        </w:rPr>
        <w:t>. Результаты наблюдений</w:t>
      </w:r>
      <w:r w:rsidR="00F339DF" w:rsidRPr="006F0041">
        <w:rPr>
          <w:rFonts w:ascii="Times New Roman" w:hAnsi="Times New Roman" w:cs="Times New Roman"/>
          <w:b/>
          <w:sz w:val="24"/>
          <w:szCs w:val="24"/>
        </w:rPr>
        <w:t xml:space="preserve"> на участке №1.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3119"/>
        <w:gridCol w:w="2410"/>
        <w:gridCol w:w="3367"/>
      </w:tblGrid>
      <w:tr w:rsidR="00DF0DD9" w:rsidRPr="006F0041" w:rsidTr="00DF0DD9">
        <w:tc>
          <w:tcPr>
            <w:tcW w:w="675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3119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410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Оценка в баллах</w:t>
            </w:r>
          </w:p>
        </w:tc>
        <w:tc>
          <w:tcPr>
            <w:tcW w:w="3367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Примечания</w:t>
            </w:r>
          </w:p>
        </w:tc>
      </w:tr>
      <w:tr w:rsidR="00DF0DD9" w:rsidRPr="006F0041" w:rsidTr="00DF0DD9">
        <w:tc>
          <w:tcPr>
            <w:tcW w:w="675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Сосна  обыкновенная</w:t>
            </w:r>
          </w:p>
        </w:tc>
        <w:tc>
          <w:tcPr>
            <w:tcW w:w="2410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Без внешних признаков повреждений</w:t>
            </w:r>
          </w:p>
        </w:tc>
      </w:tr>
      <w:tr w:rsidR="00DF0DD9" w:rsidRPr="006F0041" w:rsidTr="00DF0DD9">
        <w:tc>
          <w:tcPr>
            <w:tcW w:w="675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Ель обыкновенная</w:t>
            </w:r>
          </w:p>
        </w:tc>
        <w:tc>
          <w:tcPr>
            <w:tcW w:w="2410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Часто желтая хвоя</w:t>
            </w:r>
          </w:p>
        </w:tc>
      </w:tr>
      <w:tr w:rsidR="00DF0DD9" w:rsidRPr="006F0041" w:rsidTr="00DF0DD9">
        <w:tc>
          <w:tcPr>
            <w:tcW w:w="675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2410" w:type="dxa"/>
          </w:tcPr>
          <w:p w:rsidR="00DF0DD9" w:rsidRPr="006F0041" w:rsidRDefault="00CC6494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</w:tcPr>
          <w:p w:rsidR="00DF0DD9" w:rsidRPr="006F0041" w:rsidRDefault="00CC6494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 xml:space="preserve">Крона </w:t>
            </w:r>
            <w:proofErr w:type="spellStart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изрежена</w:t>
            </w:r>
            <w:proofErr w:type="spellEnd"/>
          </w:p>
        </w:tc>
      </w:tr>
      <w:tr w:rsidR="00DF0DD9" w:rsidRPr="006F0041" w:rsidTr="00DF0DD9">
        <w:tc>
          <w:tcPr>
            <w:tcW w:w="675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2410" w:type="dxa"/>
          </w:tcPr>
          <w:p w:rsidR="00DF0DD9" w:rsidRPr="006F0041" w:rsidRDefault="00CC6494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</w:tcPr>
          <w:p w:rsidR="00DF0DD9" w:rsidRPr="006F0041" w:rsidRDefault="00CC6494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Коры не наблюдается</w:t>
            </w:r>
          </w:p>
        </w:tc>
      </w:tr>
      <w:tr w:rsidR="00DF0DD9" w:rsidRPr="006F0041" w:rsidTr="00DF0DD9">
        <w:tc>
          <w:tcPr>
            <w:tcW w:w="675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Ель обыкновенная</w:t>
            </w:r>
          </w:p>
        </w:tc>
        <w:tc>
          <w:tcPr>
            <w:tcW w:w="2410" w:type="dxa"/>
          </w:tcPr>
          <w:p w:rsidR="00DF0DD9" w:rsidRPr="006F0041" w:rsidRDefault="00CC6494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</w:tcPr>
          <w:p w:rsidR="00DF0DD9" w:rsidRPr="006F0041" w:rsidRDefault="00CC6494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Усыхание ветвей</w:t>
            </w:r>
          </w:p>
        </w:tc>
      </w:tr>
      <w:tr w:rsidR="00DF0DD9" w:rsidRPr="006F0041" w:rsidTr="00DF0DD9">
        <w:tc>
          <w:tcPr>
            <w:tcW w:w="675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Береза пушистая</w:t>
            </w:r>
          </w:p>
        </w:tc>
        <w:tc>
          <w:tcPr>
            <w:tcW w:w="2410" w:type="dxa"/>
          </w:tcPr>
          <w:p w:rsidR="00DF0DD9" w:rsidRPr="006F0041" w:rsidRDefault="00CC6494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</w:tcPr>
          <w:p w:rsidR="00DF0DD9" w:rsidRPr="006F0041" w:rsidRDefault="00CC6494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Механические повреждения</w:t>
            </w:r>
          </w:p>
        </w:tc>
      </w:tr>
      <w:tr w:rsidR="00DF0DD9" w:rsidRPr="006F0041" w:rsidTr="00DF0DD9">
        <w:tc>
          <w:tcPr>
            <w:tcW w:w="675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Береза пушистая</w:t>
            </w:r>
          </w:p>
        </w:tc>
        <w:tc>
          <w:tcPr>
            <w:tcW w:w="2410" w:type="dxa"/>
          </w:tcPr>
          <w:p w:rsidR="00DF0DD9" w:rsidRPr="006F0041" w:rsidRDefault="00CC6494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</w:tcPr>
          <w:p w:rsidR="00DF0DD9" w:rsidRPr="006F0041" w:rsidRDefault="00CC6494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Без внешних признаков повреждений</w:t>
            </w:r>
          </w:p>
        </w:tc>
      </w:tr>
      <w:tr w:rsidR="00DF0DD9" w:rsidRPr="006F0041" w:rsidTr="00DF0DD9">
        <w:tc>
          <w:tcPr>
            <w:tcW w:w="675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  <w:proofErr w:type="spellStart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повислая</w:t>
            </w:r>
            <w:proofErr w:type="spellEnd"/>
          </w:p>
        </w:tc>
        <w:tc>
          <w:tcPr>
            <w:tcW w:w="2410" w:type="dxa"/>
          </w:tcPr>
          <w:p w:rsidR="00DF0DD9" w:rsidRPr="006F0041" w:rsidRDefault="00CC6494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</w:tcPr>
          <w:p w:rsidR="00DF0DD9" w:rsidRPr="006F0041" w:rsidRDefault="00CC6494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Признаки местного повреждения ствола</w:t>
            </w:r>
          </w:p>
        </w:tc>
      </w:tr>
      <w:tr w:rsidR="00DF0DD9" w:rsidRPr="006F0041" w:rsidTr="00DF0DD9">
        <w:tc>
          <w:tcPr>
            <w:tcW w:w="675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Береза пушистая</w:t>
            </w:r>
          </w:p>
        </w:tc>
        <w:tc>
          <w:tcPr>
            <w:tcW w:w="2410" w:type="dxa"/>
          </w:tcPr>
          <w:p w:rsidR="00DF0DD9" w:rsidRPr="006F0041" w:rsidRDefault="00CC6494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</w:tcPr>
          <w:p w:rsidR="00DF0DD9" w:rsidRPr="006F0041" w:rsidRDefault="00CC6494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Без внешних признаков повреждений</w:t>
            </w:r>
          </w:p>
        </w:tc>
      </w:tr>
      <w:tr w:rsidR="00DF0DD9" w:rsidRPr="006F0041" w:rsidTr="00DF0DD9">
        <w:tc>
          <w:tcPr>
            <w:tcW w:w="675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  <w:proofErr w:type="spellStart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повислая</w:t>
            </w:r>
            <w:proofErr w:type="spellEnd"/>
          </w:p>
        </w:tc>
        <w:tc>
          <w:tcPr>
            <w:tcW w:w="2410" w:type="dxa"/>
          </w:tcPr>
          <w:p w:rsidR="00DF0DD9" w:rsidRPr="006F0041" w:rsidRDefault="00CC6494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</w:tcPr>
          <w:p w:rsidR="00DF0DD9" w:rsidRPr="006F0041" w:rsidRDefault="00CC6494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Отмирание коры на некоторых участках ствола</w:t>
            </w:r>
          </w:p>
        </w:tc>
      </w:tr>
      <w:tr w:rsidR="00DF0DD9" w:rsidRPr="006F0041" w:rsidTr="00DF0DD9">
        <w:tc>
          <w:tcPr>
            <w:tcW w:w="675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Ель обыкновенная</w:t>
            </w:r>
          </w:p>
        </w:tc>
        <w:tc>
          <w:tcPr>
            <w:tcW w:w="2410" w:type="dxa"/>
          </w:tcPr>
          <w:p w:rsidR="00DF0DD9" w:rsidRPr="006F0041" w:rsidRDefault="00CC6494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7" w:type="dxa"/>
          </w:tcPr>
          <w:p w:rsidR="00DF0DD9" w:rsidRPr="006F0041" w:rsidRDefault="00CC6494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От 25-50% сухих ветвей</w:t>
            </w:r>
          </w:p>
        </w:tc>
      </w:tr>
      <w:tr w:rsidR="00DF0DD9" w:rsidRPr="006F0041" w:rsidTr="00DF0DD9">
        <w:tc>
          <w:tcPr>
            <w:tcW w:w="675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Береза пушистая</w:t>
            </w:r>
          </w:p>
        </w:tc>
        <w:tc>
          <w:tcPr>
            <w:tcW w:w="2410" w:type="dxa"/>
          </w:tcPr>
          <w:p w:rsidR="00DF0DD9" w:rsidRPr="006F0041" w:rsidRDefault="00CC6494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</w:tcPr>
          <w:p w:rsidR="00DF0DD9" w:rsidRPr="006F0041" w:rsidRDefault="00CC6494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Механические повреждения</w:t>
            </w:r>
          </w:p>
        </w:tc>
      </w:tr>
      <w:tr w:rsidR="00DF0DD9" w:rsidRPr="006F0041" w:rsidTr="00DF0DD9">
        <w:tc>
          <w:tcPr>
            <w:tcW w:w="675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9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2410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</w:tcPr>
          <w:p w:rsidR="00DF0DD9" w:rsidRPr="006F0041" w:rsidRDefault="00DF0DD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Без внешних признаков повреждений</w:t>
            </w:r>
          </w:p>
        </w:tc>
      </w:tr>
    </w:tbl>
    <w:p w:rsidR="006F6E94" w:rsidRPr="006F0041" w:rsidRDefault="00CC6494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b/>
          <w:sz w:val="24"/>
          <w:szCs w:val="24"/>
        </w:rPr>
        <w:t>Обсуждения результатов.</w:t>
      </w:r>
      <w:r w:rsidR="00CE598F">
        <w:rPr>
          <w:rFonts w:ascii="Times New Roman" w:hAnsi="Times New Roman" w:cs="Times New Roman"/>
          <w:sz w:val="24"/>
          <w:szCs w:val="24"/>
        </w:rPr>
        <w:t xml:space="preserve"> </w:t>
      </w:r>
      <w:r w:rsidRPr="006F0041">
        <w:rPr>
          <w:rFonts w:ascii="Times New Roman" w:hAnsi="Times New Roman" w:cs="Times New Roman"/>
          <w:sz w:val="24"/>
          <w:szCs w:val="24"/>
        </w:rPr>
        <w:t xml:space="preserve">На исследуемом участке </w:t>
      </w:r>
      <w:r w:rsidR="006F6E94" w:rsidRPr="006F0041">
        <w:rPr>
          <w:rFonts w:ascii="Times New Roman" w:hAnsi="Times New Roman" w:cs="Times New Roman"/>
          <w:sz w:val="24"/>
          <w:szCs w:val="24"/>
        </w:rPr>
        <w:t>10х10 м</w:t>
      </w:r>
      <w:proofErr w:type="gramStart"/>
      <w:r w:rsidR="006F6E94" w:rsidRPr="006F004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6F6E94" w:rsidRPr="006F0041">
        <w:rPr>
          <w:rFonts w:ascii="Times New Roman" w:hAnsi="Times New Roman" w:cs="Times New Roman"/>
          <w:sz w:val="24"/>
          <w:szCs w:val="24"/>
        </w:rPr>
        <w:t xml:space="preserve"> произрастают 13 растений четырех видов: ель обыкновенная </w:t>
      </w:r>
      <w:r w:rsidR="006F6E94" w:rsidRPr="006F00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hyperlink r:id="rId11" w:tooltip="Латинский язык" w:history="1">
        <w:r w:rsidR="006F6E94" w:rsidRPr="006F0041">
          <w:rPr>
            <w:rStyle w:val="ad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лат.</w:t>
        </w:r>
      </w:hyperlink>
      <w:r w:rsidR="006F6E94" w:rsidRPr="006F004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6F6E94" w:rsidRPr="006F0041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la-Latn"/>
        </w:rPr>
        <w:t>Pícea ábies</w:t>
      </w:r>
      <w:r w:rsidR="006F6E94" w:rsidRPr="006F00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)-3 </w:t>
      </w:r>
      <w:proofErr w:type="spellStart"/>
      <w:r w:rsidR="006F6E94" w:rsidRPr="006F0041">
        <w:rPr>
          <w:rFonts w:ascii="Times New Roman" w:hAnsi="Times New Roman" w:cs="Times New Roman"/>
          <w:sz w:val="24"/>
          <w:szCs w:val="24"/>
          <w:shd w:val="clear" w:color="auto" w:fill="FFFFFF"/>
        </w:rPr>
        <w:t>шт</w:t>
      </w:r>
      <w:proofErr w:type="spellEnd"/>
      <w:r w:rsidR="006F6E94" w:rsidRPr="006F0041">
        <w:rPr>
          <w:rFonts w:ascii="Times New Roman" w:hAnsi="Times New Roman" w:cs="Times New Roman"/>
          <w:sz w:val="24"/>
          <w:szCs w:val="24"/>
          <w:shd w:val="clear" w:color="auto" w:fill="FFFFFF"/>
        </w:rPr>
        <w:t>, сосна обыкновенная (</w:t>
      </w:r>
      <w:hyperlink r:id="rId12" w:tooltip="Латинский язык" w:history="1">
        <w:r w:rsidR="006F6E94" w:rsidRPr="006F0041">
          <w:rPr>
            <w:rStyle w:val="ad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лат.</w:t>
        </w:r>
      </w:hyperlink>
      <w:r w:rsidR="006F6E94" w:rsidRPr="006F004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6F6E94" w:rsidRPr="006F0041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la-Latn"/>
        </w:rPr>
        <w:t xml:space="preserve">Pínus </w:t>
      </w:r>
      <w:r w:rsidR="006F6E94" w:rsidRPr="006F0041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la-Latn"/>
        </w:rPr>
        <w:lastRenderedPageBreak/>
        <w:t>sylvéstris</w:t>
      </w:r>
      <w:r w:rsidR="006F6E94" w:rsidRPr="006F004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) -4шт</w:t>
      </w:r>
      <w:r w:rsidR="006F6E94" w:rsidRPr="006F0041">
        <w:rPr>
          <w:rFonts w:ascii="Times New Roman" w:hAnsi="Times New Roman" w:cs="Times New Roman"/>
          <w:sz w:val="24"/>
          <w:szCs w:val="24"/>
        </w:rPr>
        <w:t xml:space="preserve">, береза пушистая (лат. </w:t>
      </w:r>
      <w:proofErr w:type="spellStart"/>
      <w:r w:rsidR="006F6E94" w:rsidRPr="006F0041">
        <w:rPr>
          <w:rFonts w:ascii="Times New Roman" w:hAnsi="Times New Roman" w:cs="Times New Roman"/>
          <w:sz w:val="24"/>
          <w:szCs w:val="24"/>
        </w:rPr>
        <w:t>Bétula</w:t>
      </w:r>
      <w:proofErr w:type="spellEnd"/>
      <w:r w:rsidR="006F6E94" w:rsidRPr="006F00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6E94" w:rsidRPr="006F0041">
        <w:rPr>
          <w:rFonts w:ascii="Times New Roman" w:hAnsi="Times New Roman" w:cs="Times New Roman"/>
          <w:sz w:val="24"/>
          <w:szCs w:val="24"/>
        </w:rPr>
        <w:t>pubéscens</w:t>
      </w:r>
      <w:proofErr w:type="spellEnd"/>
      <w:r w:rsidR="006F6E94" w:rsidRPr="006F0041">
        <w:rPr>
          <w:rFonts w:ascii="Times New Roman" w:hAnsi="Times New Roman" w:cs="Times New Roman"/>
          <w:sz w:val="24"/>
          <w:szCs w:val="24"/>
        </w:rPr>
        <w:t xml:space="preserve">) – 4 </w:t>
      </w:r>
      <w:proofErr w:type="spellStart"/>
      <w:proofErr w:type="gramStart"/>
      <w:r w:rsidR="006F6E94" w:rsidRPr="006F0041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="006F6E94" w:rsidRPr="006F0041">
        <w:rPr>
          <w:rFonts w:ascii="Times New Roman" w:hAnsi="Times New Roman" w:cs="Times New Roman"/>
          <w:sz w:val="24"/>
          <w:szCs w:val="24"/>
        </w:rPr>
        <w:t xml:space="preserve"> и береза </w:t>
      </w:r>
      <w:proofErr w:type="spellStart"/>
      <w:r w:rsidR="006F6E94" w:rsidRPr="006F0041">
        <w:rPr>
          <w:rFonts w:ascii="Times New Roman" w:hAnsi="Times New Roman" w:cs="Times New Roman"/>
          <w:sz w:val="24"/>
          <w:szCs w:val="24"/>
        </w:rPr>
        <w:t>повислая</w:t>
      </w:r>
      <w:proofErr w:type="spellEnd"/>
      <w:r w:rsidR="006F6E94" w:rsidRPr="006F0041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="006F6E94" w:rsidRPr="006F0041">
        <w:rPr>
          <w:rFonts w:ascii="Times New Roman" w:hAnsi="Times New Roman" w:cs="Times New Roman"/>
          <w:sz w:val="24"/>
          <w:szCs w:val="24"/>
        </w:rPr>
        <w:t>Bétula</w:t>
      </w:r>
      <w:proofErr w:type="spellEnd"/>
      <w:r w:rsidR="006F6E94" w:rsidRPr="006F00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6E94" w:rsidRPr="006F0041">
        <w:rPr>
          <w:rFonts w:ascii="Times New Roman" w:hAnsi="Times New Roman" w:cs="Times New Roman"/>
          <w:sz w:val="24"/>
          <w:szCs w:val="24"/>
        </w:rPr>
        <w:t>péndula</w:t>
      </w:r>
      <w:proofErr w:type="spellEnd"/>
      <w:r w:rsidR="006F6E94" w:rsidRPr="006F0041">
        <w:rPr>
          <w:rFonts w:ascii="Times New Roman" w:hAnsi="Times New Roman" w:cs="Times New Roman"/>
          <w:sz w:val="24"/>
          <w:szCs w:val="24"/>
        </w:rPr>
        <w:t>)-2 шт. Результаты расчетов занесены в таблицу №2.</w:t>
      </w:r>
    </w:p>
    <w:p w:rsidR="00CC6494" w:rsidRPr="006F0041" w:rsidRDefault="00CC6494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041">
        <w:rPr>
          <w:rFonts w:ascii="Times New Roman" w:hAnsi="Times New Roman" w:cs="Times New Roman"/>
          <w:b/>
          <w:sz w:val="24"/>
          <w:szCs w:val="24"/>
        </w:rPr>
        <w:t>Таблица №2. Оценка состояния древостоя на участке №1.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122"/>
        <w:gridCol w:w="4449"/>
      </w:tblGrid>
      <w:tr w:rsidR="006F6E94" w:rsidRPr="006F0041" w:rsidTr="006F6E94">
        <w:tc>
          <w:tcPr>
            <w:tcW w:w="4785" w:type="dxa"/>
          </w:tcPr>
          <w:p w:rsidR="006F6E94" w:rsidRPr="006F0041" w:rsidRDefault="006F6E94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>Коэффициент состояния i-</w:t>
            </w:r>
            <w:proofErr w:type="spellStart"/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>го</w:t>
            </w:r>
            <w:proofErr w:type="spellEnd"/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вида деревьев (</w:t>
            </w:r>
            <w:proofErr w:type="spellStart"/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>Ki</w:t>
            </w:r>
            <w:proofErr w:type="spellEnd"/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>Коэффициент состояния лесного древостоя (К)</w:t>
            </w:r>
          </w:p>
        </w:tc>
        <w:tc>
          <w:tcPr>
            <w:tcW w:w="4786" w:type="dxa"/>
          </w:tcPr>
          <w:p w:rsidR="006F6E94" w:rsidRPr="006F0041" w:rsidRDefault="006F6E94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>Коэффициент состояния лесного древостоя (К)</w:t>
            </w:r>
          </w:p>
        </w:tc>
      </w:tr>
      <w:tr w:rsidR="006F6E94" w:rsidRPr="006F0041" w:rsidTr="006F6E94">
        <w:tc>
          <w:tcPr>
            <w:tcW w:w="4785" w:type="dxa"/>
          </w:tcPr>
          <w:p w:rsidR="006F6E94" w:rsidRPr="006F0041" w:rsidRDefault="003558E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1.К</w:t>
            </w:r>
            <w:r w:rsidRPr="006F00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еобык.</w:t>
            </w: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6F00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7/3=2,3</w:t>
            </w:r>
          </w:p>
          <w:p w:rsidR="003558EF" w:rsidRPr="006F0041" w:rsidRDefault="003558E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F00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собык</w:t>
            </w:r>
            <w:proofErr w:type="spellEnd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=8/4=2</w:t>
            </w:r>
          </w:p>
          <w:p w:rsidR="003558EF" w:rsidRPr="006F0041" w:rsidRDefault="003558E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F00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бпуш</w:t>
            </w:r>
            <w:proofErr w:type="spellEnd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=6/4=1,5</w:t>
            </w:r>
          </w:p>
          <w:p w:rsidR="003558EF" w:rsidRPr="006F0041" w:rsidRDefault="003558E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F00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бпов</w:t>
            </w:r>
            <w:proofErr w:type="spellEnd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=4/2=2</w:t>
            </w:r>
          </w:p>
        </w:tc>
        <w:tc>
          <w:tcPr>
            <w:tcW w:w="4786" w:type="dxa"/>
          </w:tcPr>
          <w:p w:rsidR="006F6E94" w:rsidRPr="006F0041" w:rsidRDefault="003558E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К=(2,3+2+1,5+2)/4=1,95</w:t>
            </w:r>
          </w:p>
        </w:tc>
      </w:tr>
    </w:tbl>
    <w:p w:rsidR="003F6FC4" w:rsidRPr="00CE598F" w:rsidRDefault="005377E8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b/>
          <w:sz w:val="24"/>
          <w:szCs w:val="24"/>
        </w:rPr>
        <w:t>Обсуждения результатов.</w:t>
      </w:r>
      <w:r w:rsidR="006F0041">
        <w:rPr>
          <w:rFonts w:ascii="Times New Roman" w:hAnsi="Times New Roman" w:cs="Times New Roman"/>
          <w:sz w:val="24"/>
          <w:szCs w:val="24"/>
        </w:rPr>
        <w:t xml:space="preserve"> </w:t>
      </w:r>
      <w:r w:rsidR="003F6FC4" w:rsidRPr="006F0041">
        <w:rPr>
          <w:rFonts w:ascii="Times New Roman" w:hAnsi="Times New Roman" w:cs="Times New Roman"/>
          <w:sz w:val="24"/>
          <w:szCs w:val="24"/>
        </w:rPr>
        <w:t>На основании расчетов</w:t>
      </w:r>
      <w:r w:rsidRPr="006F0041">
        <w:rPr>
          <w:rFonts w:ascii="Times New Roman" w:hAnsi="Times New Roman" w:cs="Times New Roman"/>
          <w:sz w:val="24"/>
          <w:szCs w:val="24"/>
        </w:rPr>
        <w:t xml:space="preserve"> по 1 участку, можно сделать вывод, что </w:t>
      </w:r>
      <w:r w:rsidR="00CE598F">
        <w:rPr>
          <w:rFonts w:ascii="Times New Roman" w:hAnsi="Times New Roman" w:cs="Times New Roman"/>
          <w:sz w:val="24"/>
          <w:szCs w:val="24"/>
        </w:rPr>
        <w:t>древостой является ослабленным.</w:t>
      </w:r>
      <w:r w:rsidR="00F76022">
        <w:rPr>
          <w:rFonts w:ascii="Times New Roman" w:hAnsi="Times New Roman" w:cs="Times New Roman"/>
          <w:sz w:val="24"/>
          <w:szCs w:val="24"/>
        </w:rPr>
        <w:t xml:space="preserve"> Негативным фактором являются механические повреждения растений.</w:t>
      </w:r>
    </w:p>
    <w:p w:rsidR="005377E8" w:rsidRPr="006F0041" w:rsidRDefault="005377E8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041">
        <w:rPr>
          <w:rFonts w:ascii="Times New Roman" w:hAnsi="Times New Roman" w:cs="Times New Roman"/>
          <w:b/>
          <w:sz w:val="24"/>
          <w:szCs w:val="24"/>
        </w:rPr>
        <w:t>Участок №2</w:t>
      </w:r>
    </w:p>
    <w:p w:rsidR="00F339DF" w:rsidRPr="006F0041" w:rsidRDefault="006F0041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377E8" w:rsidRPr="006F0041">
        <w:rPr>
          <w:rFonts w:ascii="Times New Roman" w:hAnsi="Times New Roman" w:cs="Times New Roman"/>
          <w:sz w:val="24"/>
          <w:szCs w:val="24"/>
        </w:rPr>
        <w:t xml:space="preserve">Участок находится на расстоянии  510 м. от реки Которосль, в 12 метрах от редко-используемой машинами дорогой, существуют 2 тропы по 40-70 см, скорей всего, проложенные грибниками. </w:t>
      </w:r>
      <w:r w:rsidR="00F339DF" w:rsidRPr="006F0041">
        <w:rPr>
          <w:rFonts w:ascii="Times New Roman" w:hAnsi="Times New Roman" w:cs="Times New Roman"/>
          <w:sz w:val="24"/>
          <w:szCs w:val="24"/>
        </w:rPr>
        <w:t>Результаты наблюдений занесены в таблицу №3.</w:t>
      </w:r>
    </w:p>
    <w:p w:rsidR="00F339DF" w:rsidRPr="006F0041" w:rsidRDefault="00F339DF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041">
        <w:rPr>
          <w:rFonts w:ascii="Times New Roman" w:hAnsi="Times New Roman" w:cs="Times New Roman"/>
          <w:b/>
          <w:sz w:val="24"/>
          <w:szCs w:val="24"/>
        </w:rPr>
        <w:t>Таблица №3. Результаты наблюдений на участке №2.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2835"/>
        <w:gridCol w:w="2552"/>
        <w:gridCol w:w="3509"/>
      </w:tblGrid>
      <w:tr w:rsidR="00F339DF" w:rsidRPr="006F0041" w:rsidTr="00F339DF">
        <w:tc>
          <w:tcPr>
            <w:tcW w:w="67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83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552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Оценка в баллах</w:t>
            </w:r>
          </w:p>
        </w:tc>
        <w:tc>
          <w:tcPr>
            <w:tcW w:w="3509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Примечания</w:t>
            </w:r>
          </w:p>
        </w:tc>
      </w:tr>
      <w:tr w:rsidR="00F339DF" w:rsidRPr="006F0041" w:rsidTr="00F339DF">
        <w:tc>
          <w:tcPr>
            <w:tcW w:w="67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  <w:proofErr w:type="spellStart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повислая</w:t>
            </w:r>
            <w:proofErr w:type="spellEnd"/>
          </w:p>
        </w:tc>
        <w:tc>
          <w:tcPr>
            <w:tcW w:w="2552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9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Без внешних признаков повреждений</w:t>
            </w:r>
          </w:p>
        </w:tc>
      </w:tr>
      <w:tr w:rsidR="00F339DF" w:rsidRPr="006F0041" w:rsidTr="00F339DF">
        <w:tc>
          <w:tcPr>
            <w:tcW w:w="67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  <w:proofErr w:type="spellStart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повислая</w:t>
            </w:r>
            <w:proofErr w:type="spellEnd"/>
          </w:p>
        </w:tc>
        <w:tc>
          <w:tcPr>
            <w:tcW w:w="2552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9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Без внешних признаков повреждений</w:t>
            </w:r>
          </w:p>
        </w:tc>
      </w:tr>
      <w:tr w:rsidR="00F339DF" w:rsidRPr="006F0041" w:rsidTr="00F339DF">
        <w:tc>
          <w:tcPr>
            <w:tcW w:w="67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  <w:proofErr w:type="spellStart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повислая</w:t>
            </w:r>
            <w:proofErr w:type="spellEnd"/>
          </w:p>
        </w:tc>
        <w:tc>
          <w:tcPr>
            <w:tcW w:w="2552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09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Отдельные ветви усохли</w:t>
            </w:r>
          </w:p>
        </w:tc>
      </w:tr>
      <w:tr w:rsidR="00F339DF" w:rsidRPr="006F0041" w:rsidTr="00F339DF">
        <w:tc>
          <w:tcPr>
            <w:tcW w:w="67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Береза пушистая</w:t>
            </w:r>
          </w:p>
        </w:tc>
        <w:tc>
          <w:tcPr>
            <w:tcW w:w="2552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9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Без внешних признаков повреждений</w:t>
            </w:r>
          </w:p>
        </w:tc>
      </w:tr>
      <w:tr w:rsidR="00F339DF" w:rsidRPr="006F0041" w:rsidTr="00F339DF">
        <w:tc>
          <w:tcPr>
            <w:tcW w:w="67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Береза пушистая</w:t>
            </w:r>
          </w:p>
        </w:tc>
        <w:tc>
          <w:tcPr>
            <w:tcW w:w="2552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09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Отмирание коры на отдельных участках ствола</w:t>
            </w:r>
          </w:p>
        </w:tc>
      </w:tr>
      <w:tr w:rsidR="00F339DF" w:rsidRPr="006F0041" w:rsidTr="00F339DF">
        <w:tc>
          <w:tcPr>
            <w:tcW w:w="67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Береза пушистая</w:t>
            </w:r>
          </w:p>
        </w:tc>
        <w:tc>
          <w:tcPr>
            <w:tcW w:w="2552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9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Без внешних признаков повреждений</w:t>
            </w:r>
          </w:p>
        </w:tc>
      </w:tr>
      <w:tr w:rsidR="00F339DF" w:rsidRPr="006F0041" w:rsidTr="00F339DF">
        <w:tc>
          <w:tcPr>
            <w:tcW w:w="67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Береза пушистая</w:t>
            </w:r>
          </w:p>
        </w:tc>
        <w:tc>
          <w:tcPr>
            <w:tcW w:w="2552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09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Сухая вершина</w:t>
            </w:r>
          </w:p>
        </w:tc>
      </w:tr>
      <w:tr w:rsidR="00F339DF" w:rsidRPr="006F0041" w:rsidTr="00F339DF">
        <w:tc>
          <w:tcPr>
            <w:tcW w:w="67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Береза пушистая</w:t>
            </w:r>
          </w:p>
        </w:tc>
        <w:tc>
          <w:tcPr>
            <w:tcW w:w="2552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9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 xml:space="preserve">Без внешних признаков </w:t>
            </w:r>
            <w:r w:rsidRPr="006F00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повреждений</w:t>
            </w:r>
          </w:p>
        </w:tc>
      </w:tr>
      <w:tr w:rsidR="00F339DF" w:rsidRPr="006F0041" w:rsidTr="00F339DF">
        <w:tc>
          <w:tcPr>
            <w:tcW w:w="67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83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Береза пушистая</w:t>
            </w:r>
          </w:p>
        </w:tc>
        <w:tc>
          <w:tcPr>
            <w:tcW w:w="2552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09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Механические повреждения</w:t>
            </w:r>
          </w:p>
        </w:tc>
      </w:tr>
      <w:tr w:rsidR="00F339DF" w:rsidRPr="006F0041" w:rsidTr="00F339DF">
        <w:tc>
          <w:tcPr>
            <w:tcW w:w="67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Береза пушистая</w:t>
            </w:r>
          </w:p>
        </w:tc>
        <w:tc>
          <w:tcPr>
            <w:tcW w:w="2552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9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Без внешних признаков повреждений</w:t>
            </w:r>
          </w:p>
        </w:tc>
      </w:tr>
      <w:tr w:rsidR="00F339DF" w:rsidRPr="006F0041" w:rsidTr="00F339DF">
        <w:tc>
          <w:tcPr>
            <w:tcW w:w="67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Береза пушистая</w:t>
            </w:r>
          </w:p>
        </w:tc>
        <w:tc>
          <w:tcPr>
            <w:tcW w:w="2552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09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Отдельные ветви усохли</w:t>
            </w:r>
          </w:p>
        </w:tc>
      </w:tr>
      <w:tr w:rsidR="00F339DF" w:rsidRPr="006F0041" w:rsidTr="00F339DF">
        <w:tc>
          <w:tcPr>
            <w:tcW w:w="67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Береза пушистая</w:t>
            </w:r>
          </w:p>
        </w:tc>
        <w:tc>
          <w:tcPr>
            <w:tcW w:w="2552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9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Без внешних признаков повреждений</w:t>
            </w:r>
          </w:p>
        </w:tc>
      </w:tr>
      <w:tr w:rsidR="00F339DF" w:rsidRPr="006F0041" w:rsidTr="00F339DF">
        <w:tc>
          <w:tcPr>
            <w:tcW w:w="67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Береза пушистая</w:t>
            </w:r>
          </w:p>
        </w:tc>
        <w:tc>
          <w:tcPr>
            <w:tcW w:w="2552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09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Механические повреждения</w:t>
            </w:r>
          </w:p>
        </w:tc>
      </w:tr>
      <w:tr w:rsidR="00F339DF" w:rsidRPr="006F0041" w:rsidTr="00F339DF">
        <w:tc>
          <w:tcPr>
            <w:tcW w:w="67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Береза пушистая</w:t>
            </w:r>
          </w:p>
        </w:tc>
        <w:tc>
          <w:tcPr>
            <w:tcW w:w="2552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9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Без внешних признаков повреждений</w:t>
            </w:r>
          </w:p>
        </w:tc>
      </w:tr>
      <w:tr w:rsidR="00F339DF" w:rsidRPr="006F0041" w:rsidTr="00F339DF">
        <w:tc>
          <w:tcPr>
            <w:tcW w:w="67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Ель обыкновенная</w:t>
            </w:r>
          </w:p>
        </w:tc>
        <w:tc>
          <w:tcPr>
            <w:tcW w:w="2552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09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 xml:space="preserve">Усыхание ветвей </w:t>
            </w:r>
            <w:r w:rsidRPr="006F00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&lt;25</w:t>
            </w: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339DF" w:rsidRPr="006F0041" w:rsidTr="00F339DF">
        <w:tc>
          <w:tcPr>
            <w:tcW w:w="67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Ель обыкновенная</w:t>
            </w:r>
          </w:p>
        </w:tc>
        <w:tc>
          <w:tcPr>
            <w:tcW w:w="2552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09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Усыхание ветвей 25-50%</w:t>
            </w:r>
          </w:p>
        </w:tc>
      </w:tr>
      <w:tr w:rsidR="00F339DF" w:rsidRPr="006F0041" w:rsidTr="00F339DF">
        <w:tc>
          <w:tcPr>
            <w:tcW w:w="67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Ель обыкновенная</w:t>
            </w:r>
          </w:p>
        </w:tc>
        <w:tc>
          <w:tcPr>
            <w:tcW w:w="2552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9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Без внешних признаков повреждений</w:t>
            </w:r>
          </w:p>
        </w:tc>
      </w:tr>
      <w:tr w:rsidR="00F339DF" w:rsidRPr="006F0041" w:rsidTr="00F339DF">
        <w:tc>
          <w:tcPr>
            <w:tcW w:w="67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Ель обыкновенная</w:t>
            </w:r>
          </w:p>
        </w:tc>
        <w:tc>
          <w:tcPr>
            <w:tcW w:w="2552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9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Без внешних признаков повреждений</w:t>
            </w:r>
          </w:p>
        </w:tc>
      </w:tr>
      <w:tr w:rsidR="00F339DF" w:rsidRPr="006F0041" w:rsidTr="00F339DF">
        <w:tc>
          <w:tcPr>
            <w:tcW w:w="67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2552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09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Механические повреждения</w:t>
            </w:r>
          </w:p>
        </w:tc>
      </w:tr>
      <w:tr w:rsidR="00F339DF" w:rsidRPr="006F0041" w:rsidTr="00F339DF">
        <w:tc>
          <w:tcPr>
            <w:tcW w:w="67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2552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09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 xml:space="preserve">Крона  </w:t>
            </w:r>
            <w:proofErr w:type="spellStart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изрежена</w:t>
            </w:r>
            <w:proofErr w:type="spellEnd"/>
          </w:p>
        </w:tc>
      </w:tr>
      <w:tr w:rsidR="00F339DF" w:rsidRPr="006F0041" w:rsidTr="00F339DF">
        <w:tc>
          <w:tcPr>
            <w:tcW w:w="67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2552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09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Уменьшен прирост</w:t>
            </w:r>
          </w:p>
        </w:tc>
      </w:tr>
      <w:tr w:rsidR="00F339DF" w:rsidRPr="006F0041" w:rsidTr="00F339DF">
        <w:tc>
          <w:tcPr>
            <w:tcW w:w="67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</w:tcPr>
          <w:p w:rsidR="00F339DF" w:rsidRPr="006F0041" w:rsidRDefault="00F339DF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2552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09" w:type="dxa"/>
          </w:tcPr>
          <w:p w:rsidR="00F339DF" w:rsidRPr="006F0041" w:rsidRDefault="009E3B3D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Без внешних признаков повреждения</w:t>
            </w:r>
          </w:p>
        </w:tc>
      </w:tr>
    </w:tbl>
    <w:p w:rsidR="00F82D3C" w:rsidRPr="00CE598F" w:rsidRDefault="00CE598F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Обсуждения результатов. </w:t>
      </w:r>
      <w:r w:rsidR="00F82D3C" w:rsidRPr="006F0041">
        <w:rPr>
          <w:rFonts w:ascii="Times New Roman" w:hAnsi="Times New Roman" w:cs="Times New Roman"/>
          <w:sz w:val="24"/>
          <w:szCs w:val="24"/>
        </w:rPr>
        <w:t>На исследуемом участке 10х10 м</w:t>
      </w:r>
      <w:proofErr w:type="gramStart"/>
      <w:r w:rsidR="00F82D3C" w:rsidRPr="006F004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F82D3C" w:rsidRPr="006F0041">
        <w:rPr>
          <w:rFonts w:ascii="Times New Roman" w:hAnsi="Times New Roman" w:cs="Times New Roman"/>
          <w:sz w:val="24"/>
          <w:szCs w:val="24"/>
        </w:rPr>
        <w:t xml:space="preserve"> произрастают 22 растения четырех видов: ель обыкновенная </w:t>
      </w:r>
      <w:r w:rsidR="00F82D3C" w:rsidRPr="006F00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hyperlink r:id="rId13" w:tooltip="Латинский язык" w:history="1">
        <w:r w:rsidR="00F82D3C" w:rsidRPr="006F0041">
          <w:rPr>
            <w:rStyle w:val="ad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лат.</w:t>
        </w:r>
      </w:hyperlink>
      <w:r w:rsidR="00F82D3C" w:rsidRPr="006F004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F82D3C" w:rsidRPr="006F0041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la-Latn"/>
        </w:rPr>
        <w:t>Pícea ábies</w:t>
      </w:r>
      <w:r w:rsidR="00F82D3C" w:rsidRPr="006F00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)-4 </w:t>
      </w:r>
      <w:proofErr w:type="spellStart"/>
      <w:r w:rsidR="00F82D3C" w:rsidRPr="006F0041">
        <w:rPr>
          <w:rFonts w:ascii="Times New Roman" w:hAnsi="Times New Roman" w:cs="Times New Roman"/>
          <w:sz w:val="24"/>
          <w:szCs w:val="24"/>
          <w:shd w:val="clear" w:color="auto" w:fill="FFFFFF"/>
        </w:rPr>
        <w:t>шт</w:t>
      </w:r>
      <w:proofErr w:type="spellEnd"/>
      <w:r w:rsidR="00F82D3C" w:rsidRPr="006F0041">
        <w:rPr>
          <w:rFonts w:ascii="Times New Roman" w:hAnsi="Times New Roman" w:cs="Times New Roman"/>
          <w:sz w:val="24"/>
          <w:szCs w:val="24"/>
          <w:shd w:val="clear" w:color="auto" w:fill="FFFFFF"/>
        </w:rPr>
        <w:t>, сосна обыкновенная (</w:t>
      </w:r>
      <w:hyperlink r:id="rId14" w:tooltip="Латинский язык" w:history="1">
        <w:r w:rsidR="00F82D3C" w:rsidRPr="006F0041">
          <w:rPr>
            <w:rStyle w:val="ad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лат.</w:t>
        </w:r>
      </w:hyperlink>
      <w:r w:rsidR="00F82D3C" w:rsidRPr="006F004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F82D3C" w:rsidRPr="006F0041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la-Latn"/>
        </w:rPr>
        <w:t>Pínus sylvéstris</w:t>
      </w:r>
      <w:r w:rsidR="00F82D3C" w:rsidRPr="006F004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) -4шт</w:t>
      </w:r>
      <w:r w:rsidR="00F82D3C" w:rsidRPr="006F0041">
        <w:rPr>
          <w:rFonts w:ascii="Times New Roman" w:hAnsi="Times New Roman" w:cs="Times New Roman"/>
          <w:sz w:val="24"/>
          <w:szCs w:val="24"/>
        </w:rPr>
        <w:t xml:space="preserve">, береза пушистая (лат. </w:t>
      </w:r>
      <w:proofErr w:type="spellStart"/>
      <w:r w:rsidR="00F82D3C" w:rsidRPr="006F0041">
        <w:rPr>
          <w:rFonts w:ascii="Times New Roman" w:hAnsi="Times New Roman" w:cs="Times New Roman"/>
          <w:sz w:val="24"/>
          <w:szCs w:val="24"/>
        </w:rPr>
        <w:t>Bétula</w:t>
      </w:r>
      <w:proofErr w:type="spellEnd"/>
      <w:r w:rsidR="00F82D3C" w:rsidRPr="006F00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2D3C" w:rsidRPr="006F0041">
        <w:rPr>
          <w:rFonts w:ascii="Times New Roman" w:hAnsi="Times New Roman" w:cs="Times New Roman"/>
          <w:sz w:val="24"/>
          <w:szCs w:val="24"/>
        </w:rPr>
        <w:t>pubéscens</w:t>
      </w:r>
      <w:proofErr w:type="spellEnd"/>
      <w:r w:rsidR="00F82D3C" w:rsidRPr="006F0041">
        <w:rPr>
          <w:rFonts w:ascii="Times New Roman" w:hAnsi="Times New Roman" w:cs="Times New Roman"/>
          <w:sz w:val="24"/>
          <w:szCs w:val="24"/>
        </w:rPr>
        <w:t xml:space="preserve">) – 11 </w:t>
      </w:r>
      <w:proofErr w:type="spellStart"/>
      <w:proofErr w:type="gramStart"/>
      <w:r w:rsidR="00F82D3C" w:rsidRPr="006F0041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="00F82D3C" w:rsidRPr="006F0041">
        <w:rPr>
          <w:rFonts w:ascii="Times New Roman" w:hAnsi="Times New Roman" w:cs="Times New Roman"/>
          <w:sz w:val="24"/>
          <w:szCs w:val="24"/>
        </w:rPr>
        <w:t xml:space="preserve"> и береза </w:t>
      </w:r>
      <w:proofErr w:type="spellStart"/>
      <w:r w:rsidR="00F82D3C" w:rsidRPr="006F0041">
        <w:rPr>
          <w:rFonts w:ascii="Times New Roman" w:hAnsi="Times New Roman" w:cs="Times New Roman"/>
          <w:sz w:val="24"/>
          <w:szCs w:val="24"/>
        </w:rPr>
        <w:t>повислая</w:t>
      </w:r>
      <w:proofErr w:type="spellEnd"/>
      <w:r w:rsidR="00F82D3C" w:rsidRPr="006F0041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="00F82D3C" w:rsidRPr="006F0041">
        <w:rPr>
          <w:rFonts w:ascii="Times New Roman" w:hAnsi="Times New Roman" w:cs="Times New Roman"/>
          <w:sz w:val="24"/>
          <w:szCs w:val="24"/>
        </w:rPr>
        <w:t>Bétula</w:t>
      </w:r>
      <w:proofErr w:type="spellEnd"/>
      <w:r w:rsidR="00F82D3C" w:rsidRPr="006F00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2D3C" w:rsidRPr="006F0041">
        <w:rPr>
          <w:rFonts w:ascii="Times New Roman" w:hAnsi="Times New Roman" w:cs="Times New Roman"/>
          <w:sz w:val="24"/>
          <w:szCs w:val="24"/>
        </w:rPr>
        <w:t>péndula</w:t>
      </w:r>
      <w:proofErr w:type="spellEnd"/>
      <w:r w:rsidR="00F82D3C" w:rsidRPr="006F0041">
        <w:rPr>
          <w:rFonts w:ascii="Times New Roman" w:hAnsi="Times New Roman" w:cs="Times New Roman"/>
          <w:sz w:val="24"/>
          <w:szCs w:val="24"/>
        </w:rPr>
        <w:t>)-3 шт. Результаты расчетов занесены в таблицу №4.</w:t>
      </w:r>
    </w:p>
    <w:p w:rsidR="00F82D3C" w:rsidRPr="006F0041" w:rsidRDefault="00F82D3C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041">
        <w:rPr>
          <w:rFonts w:ascii="Times New Roman" w:hAnsi="Times New Roman" w:cs="Times New Roman"/>
          <w:b/>
          <w:sz w:val="24"/>
          <w:szCs w:val="24"/>
        </w:rPr>
        <w:t>Таблица №4. Оценка состояния древостоя на участке №2.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122"/>
        <w:gridCol w:w="4449"/>
      </w:tblGrid>
      <w:tr w:rsidR="00F82D3C" w:rsidRPr="006F0041" w:rsidTr="00895526">
        <w:tc>
          <w:tcPr>
            <w:tcW w:w="4785" w:type="dxa"/>
          </w:tcPr>
          <w:p w:rsidR="00F82D3C" w:rsidRPr="006F0041" w:rsidRDefault="00F82D3C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>Коэффициент состояния i-</w:t>
            </w:r>
            <w:proofErr w:type="spellStart"/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>го</w:t>
            </w:r>
            <w:proofErr w:type="spellEnd"/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вида деревьев (</w:t>
            </w:r>
            <w:proofErr w:type="spellStart"/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>Ki</w:t>
            </w:r>
            <w:proofErr w:type="spellEnd"/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>Коэффициент состояния лесного древостоя (К)</w:t>
            </w:r>
          </w:p>
        </w:tc>
        <w:tc>
          <w:tcPr>
            <w:tcW w:w="4786" w:type="dxa"/>
          </w:tcPr>
          <w:p w:rsidR="00F82D3C" w:rsidRPr="006F0041" w:rsidRDefault="00F82D3C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>Коэффициент состояния лесного древостоя (К)</w:t>
            </w:r>
          </w:p>
        </w:tc>
      </w:tr>
      <w:tr w:rsidR="00F82D3C" w:rsidRPr="006F0041" w:rsidTr="00895526">
        <w:tc>
          <w:tcPr>
            <w:tcW w:w="4785" w:type="dxa"/>
          </w:tcPr>
          <w:p w:rsidR="00F82D3C" w:rsidRPr="006F0041" w:rsidRDefault="00F82D3C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1.К</w:t>
            </w:r>
            <w:r w:rsidRPr="006F00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еобык.</w:t>
            </w: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6F00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7/4=1,75</w:t>
            </w:r>
          </w:p>
          <w:p w:rsidR="00F82D3C" w:rsidRPr="006F0041" w:rsidRDefault="00F82D3C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F00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собык</w:t>
            </w:r>
            <w:proofErr w:type="spellEnd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=9/4=2,25</w:t>
            </w:r>
          </w:p>
          <w:p w:rsidR="00F82D3C" w:rsidRPr="006F0041" w:rsidRDefault="00F82D3C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F00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бпуш</w:t>
            </w:r>
            <w:proofErr w:type="spellEnd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=15/11=1,4</w:t>
            </w:r>
          </w:p>
          <w:p w:rsidR="00F82D3C" w:rsidRPr="006F0041" w:rsidRDefault="00F82D3C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F00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бпов</w:t>
            </w:r>
            <w:proofErr w:type="spellEnd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=4/3=1,3</w:t>
            </w:r>
          </w:p>
        </w:tc>
        <w:tc>
          <w:tcPr>
            <w:tcW w:w="4786" w:type="dxa"/>
          </w:tcPr>
          <w:p w:rsidR="00F82D3C" w:rsidRPr="006F0041" w:rsidRDefault="00F82D3C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К=(1,75+2,25+1,4+1,3)/4=6,7/4=1,7</w:t>
            </w:r>
          </w:p>
        </w:tc>
      </w:tr>
    </w:tbl>
    <w:p w:rsidR="00F82D3C" w:rsidRPr="006F0041" w:rsidRDefault="00CE598F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Обсуждения результатов. </w:t>
      </w:r>
      <w:r w:rsidR="00F76022">
        <w:rPr>
          <w:rFonts w:ascii="Times New Roman" w:hAnsi="Times New Roman" w:cs="Times New Roman"/>
          <w:sz w:val="24"/>
          <w:szCs w:val="24"/>
        </w:rPr>
        <w:t>На основании расчетов</w:t>
      </w:r>
      <w:r w:rsidR="006D1702" w:rsidRPr="006F0041">
        <w:rPr>
          <w:rFonts w:ascii="Times New Roman" w:hAnsi="Times New Roman" w:cs="Times New Roman"/>
          <w:sz w:val="24"/>
          <w:szCs w:val="24"/>
        </w:rPr>
        <w:t xml:space="preserve"> у</w:t>
      </w:r>
      <w:r w:rsidR="00F82D3C" w:rsidRPr="006F0041">
        <w:rPr>
          <w:rFonts w:ascii="Times New Roman" w:hAnsi="Times New Roman" w:cs="Times New Roman"/>
          <w:sz w:val="24"/>
          <w:szCs w:val="24"/>
        </w:rPr>
        <w:t>частке №2, можно с</w:t>
      </w:r>
      <w:r w:rsidR="006D1702" w:rsidRPr="006F0041">
        <w:rPr>
          <w:rFonts w:ascii="Times New Roman" w:hAnsi="Times New Roman" w:cs="Times New Roman"/>
          <w:sz w:val="24"/>
          <w:szCs w:val="24"/>
        </w:rPr>
        <w:t>делать вывод</w:t>
      </w:r>
      <w:r w:rsidR="00F82D3C" w:rsidRPr="006F0041">
        <w:rPr>
          <w:rFonts w:ascii="Times New Roman" w:hAnsi="Times New Roman" w:cs="Times New Roman"/>
          <w:sz w:val="24"/>
          <w:szCs w:val="24"/>
        </w:rPr>
        <w:t>, что древостой является ослабленным</w:t>
      </w:r>
      <w:r w:rsidR="003F6FC4" w:rsidRPr="006F0041">
        <w:rPr>
          <w:rFonts w:ascii="Times New Roman" w:hAnsi="Times New Roman" w:cs="Times New Roman"/>
          <w:sz w:val="24"/>
          <w:szCs w:val="24"/>
        </w:rPr>
        <w:t>.</w:t>
      </w:r>
      <w:r w:rsidR="00F76022">
        <w:rPr>
          <w:rFonts w:ascii="Times New Roman" w:hAnsi="Times New Roman" w:cs="Times New Roman"/>
          <w:sz w:val="24"/>
          <w:szCs w:val="24"/>
        </w:rPr>
        <w:t xml:space="preserve"> Наблюдается сильно выраженное усыхание растений.</w:t>
      </w:r>
    </w:p>
    <w:p w:rsidR="00F82D3C" w:rsidRPr="006F0041" w:rsidRDefault="006D1702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041">
        <w:rPr>
          <w:rFonts w:ascii="Times New Roman" w:hAnsi="Times New Roman" w:cs="Times New Roman"/>
          <w:b/>
          <w:sz w:val="24"/>
          <w:szCs w:val="24"/>
        </w:rPr>
        <w:t>Участок №3.</w:t>
      </w:r>
    </w:p>
    <w:p w:rsidR="006D1702" w:rsidRPr="006F0041" w:rsidRDefault="006F0041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D1702" w:rsidRPr="006F0041">
        <w:rPr>
          <w:rFonts w:ascii="Times New Roman" w:hAnsi="Times New Roman" w:cs="Times New Roman"/>
          <w:sz w:val="24"/>
          <w:szCs w:val="24"/>
        </w:rPr>
        <w:t>Участок находится в 774 м. от реки  Которосль, в 2.5 м. от часто-используемой машинами дорогой, рядом с участком проходят строительства частных домов, большая площадь участка вытоптана. Результаты исследования занесены в таблицу №5.</w:t>
      </w:r>
    </w:p>
    <w:p w:rsidR="006D1702" w:rsidRPr="006F0041" w:rsidRDefault="006D1702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041">
        <w:rPr>
          <w:rFonts w:ascii="Times New Roman" w:hAnsi="Times New Roman" w:cs="Times New Roman"/>
          <w:b/>
          <w:sz w:val="24"/>
          <w:szCs w:val="24"/>
        </w:rPr>
        <w:t>Таблица №5.</w:t>
      </w:r>
      <w:r w:rsidR="00895526" w:rsidRPr="006F0041">
        <w:rPr>
          <w:rFonts w:ascii="Times New Roman" w:hAnsi="Times New Roman" w:cs="Times New Roman"/>
          <w:b/>
          <w:sz w:val="24"/>
          <w:szCs w:val="24"/>
        </w:rPr>
        <w:t xml:space="preserve"> Результаты наблюдений на участке №3.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9"/>
        <w:gridCol w:w="2977"/>
        <w:gridCol w:w="2551"/>
        <w:gridCol w:w="3084"/>
      </w:tblGrid>
      <w:tr w:rsidR="00895526" w:rsidRPr="006F0041" w:rsidTr="00895526">
        <w:tc>
          <w:tcPr>
            <w:tcW w:w="959" w:type="dxa"/>
          </w:tcPr>
          <w:p w:rsidR="00895526" w:rsidRPr="006F0041" w:rsidRDefault="0089552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895526" w:rsidRPr="006F0041" w:rsidRDefault="0089552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551" w:type="dxa"/>
          </w:tcPr>
          <w:p w:rsidR="00895526" w:rsidRPr="006F0041" w:rsidRDefault="0089552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b/>
                <w:sz w:val="24"/>
                <w:szCs w:val="24"/>
              </w:rPr>
              <w:t>Оценка в баллах</w:t>
            </w:r>
          </w:p>
        </w:tc>
        <w:tc>
          <w:tcPr>
            <w:tcW w:w="3084" w:type="dxa"/>
          </w:tcPr>
          <w:p w:rsidR="00895526" w:rsidRPr="006F0041" w:rsidRDefault="0089552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895526" w:rsidRPr="006F0041" w:rsidTr="00895526">
        <w:tc>
          <w:tcPr>
            <w:tcW w:w="959" w:type="dxa"/>
          </w:tcPr>
          <w:p w:rsidR="00895526" w:rsidRPr="006F0041" w:rsidRDefault="0089552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  <w:proofErr w:type="spellStart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повислая</w:t>
            </w:r>
            <w:proofErr w:type="spellEnd"/>
          </w:p>
        </w:tc>
        <w:tc>
          <w:tcPr>
            <w:tcW w:w="2551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4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 xml:space="preserve">Крона сильно </w:t>
            </w:r>
            <w:proofErr w:type="spellStart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изрежена</w:t>
            </w:r>
            <w:proofErr w:type="spellEnd"/>
          </w:p>
        </w:tc>
      </w:tr>
      <w:tr w:rsidR="00895526" w:rsidRPr="006F0041" w:rsidTr="00895526">
        <w:tc>
          <w:tcPr>
            <w:tcW w:w="959" w:type="dxa"/>
          </w:tcPr>
          <w:p w:rsidR="00895526" w:rsidRPr="006F0041" w:rsidRDefault="0089552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 xml:space="preserve">Береза </w:t>
            </w:r>
            <w:proofErr w:type="spellStart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повислая</w:t>
            </w:r>
            <w:proofErr w:type="spellEnd"/>
          </w:p>
        </w:tc>
        <w:tc>
          <w:tcPr>
            <w:tcW w:w="2551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4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Отмирание коры на отдельных участках ствола</w:t>
            </w:r>
          </w:p>
        </w:tc>
      </w:tr>
      <w:tr w:rsidR="00895526" w:rsidRPr="006F0041" w:rsidTr="00895526">
        <w:tc>
          <w:tcPr>
            <w:tcW w:w="959" w:type="dxa"/>
          </w:tcPr>
          <w:p w:rsidR="00895526" w:rsidRPr="006F0041" w:rsidRDefault="0089552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Береза пушистая</w:t>
            </w:r>
          </w:p>
        </w:tc>
        <w:tc>
          <w:tcPr>
            <w:tcW w:w="2551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4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Значительное усыхание 25-50%</w:t>
            </w:r>
          </w:p>
        </w:tc>
      </w:tr>
      <w:tr w:rsidR="00895526" w:rsidRPr="006F0041" w:rsidTr="00895526">
        <w:tc>
          <w:tcPr>
            <w:tcW w:w="959" w:type="dxa"/>
          </w:tcPr>
          <w:p w:rsidR="00895526" w:rsidRPr="006F0041" w:rsidRDefault="0089552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Береза пушистая</w:t>
            </w:r>
          </w:p>
        </w:tc>
        <w:tc>
          <w:tcPr>
            <w:tcW w:w="2551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4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Механические повреждения</w:t>
            </w:r>
          </w:p>
        </w:tc>
      </w:tr>
      <w:tr w:rsidR="00895526" w:rsidRPr="006F0041" w:rsidTr="00895526">
        <w:tc>
          <w:tcPr>
            <w:tcW w:w="959" w:type="dxa"/>
          </w:tcPr>
          <w:p w:rsidR="00895526" w:rsidRPr="006F0041" w:rsidRDefault="0089552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Береза пушистая</w:t>
            </w:r>
          </w:p>
        </w:tc>
        <w:tc>
          <w:tcPr>
            <w:tcW w:w="2551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4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Механические повреждения</w:t>
            </w:r>
          </w:p>
        </w:tc>
      </w:tr>
      <w:tr w:rsidR="00895526" w:rsidRPr="006F0041" w:rsidTr="00895526">
        <w:tc>
          <w:tcPr>
            <w:tcW w:w="959" w:type="dxa"/>
          </w:tcPr>
          <w:p w:rsidR="00895526" w:rsidRPr="006F0041" w:rsidRDefault="0089552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Береза пушистая</w:t>
            </w:r>
          </w:p>
        </w:tc>
        <w:tc>
          <w:tcPr>
            <w:tcW w:w="2551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4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Механические повреждения</w:t>
            </w:r>
          </w:p>
        </w:tc>
      </w:tr>
      <w:tr w:rsidR="00895526" w:rsidRPr="006F0041" w:rsidTr="00895526">
        <w:tc>
          <w:tcPr>
            <w:tcW w:w="959" w:type="dxa"/>
          </w:tcPr>
          <w:p w:rsidR="00895526" w:rsidRPr="006F0041" w:rsidRDefault="0089552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Береза пушистая</w:t>
            </w:r>
          </w:p>
        </w:tc>
        <w:tc>
          <w:tcPr>
            <w:tcW w:w="2551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4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Без внешних признаков повреждений</w:t>
            </w:r>
          </w:p>
        </w:tc>
      </w:tr>
      <w:tr w:rsidR="00895526" w:rsidRPr="006F0041" w:rsidTr="00895526">
        <w:tc>
          <w:tcPr>
            <w:tcW w:w="959" w:type="dxa"/>
          </w:tcPr>
          <w:p w:rsidR="00895526" w:rsidRPr="006F0041" w:rsidRDefault="0089552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Ель обыкновенная</w:t>
            </w:r>
          </w:p>
        </w:tc>
        <w:tc>
          <w:tcPr>
            <w:tcW w:w="2551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4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Отдельные ветви усохли</w:t>
            </w:r>
          </w:p>
        </w:tc>
      </w:tr>
      <w:tr w:rsidR="00895526" w:rsidRPr="006F0041" w:rsidTr="00895526">
        <w:tc>
          <w:tcPr>
            <w:tcW w:w="959" w:type="dxa"/>
          </w:tcPr>
          <w:p w:rsidR="00895526" w:rsidRPr="006F0041" w:rsidRDefault="0089552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Ель обыкновенная</w:t>
            </w:r>
          </w:p>
        </w:tc>
        <w:tc>
          <w:tcPr>
            <w:tcW w:w="2551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4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Незначительно отмирание коры</w:t>
            </w:r>
          </w:p>
        </w:tc>
      </w:tr>
      <w:tr w:rsidR="00895526" w:rsidRPr="006F0041" w:rsidTr="00895526">
        <w:tc>
          <w:tcPr>
            <w:tcW w:w="959" w:type="dxa"/>
          </w:tcPr>
          <w:p w:rsidR="00895526" w:rsidRPr="006F0041" w:rsidRDefault="0089552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2551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4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Незначительное отмирание коры</w:t>
            </w:r>
          </w:p>
        </w:tc>
      </w:tr>
      <w:tr w:rsidR="00895526" w:rsidRPr="006F0041" w:rsidTr="00895526">
        <w:tc>
          <w:tcPr>
            <w:tcW w:w="959" w:type="dxa"/>
          </w:tcPr>
          <w:p w:rsidR="00895526" w:rsidRPr="006F0041" w:rsidRDefault="0089552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2551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4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Без внешних признаков</w:t>
            </w:r>
          </w:p>
        </w:tc>
      </w:tr>
      <w:tr w:rsidR="00895526" w:rsidRPr="006F0041" w:rsidTr="00895526">
        <w:tc>
          <w:tcPr>
            <w:tcW w:w="959" w:type="dxa"/>
          </w:tcPr>
          <w:p w:rsidR="00895526" w:rsidRPr="006F0041" w:rsidRDefault="0089552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2551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4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Механические повреждения</w:t>
            </w:r>
          </w:p>
        </w:tc>
      </w:tr>
      <w:tr w:rsidR="00895526" w:rsidRPr="006F0041" w:rsidTr="00895526">
        <w:tc>
          <w:tcPr>
            <w:tcW w:w="959" w:type="dxa"/>
          </w:tcPr>
          <w:p w:rsidR="00895526" w:rsidRPr="006F0041" w:rsidRDefault="0089552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2551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4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Смолотечение</w:t>
            </w:r>
          </w:p>
        </w:tc>
      </w:tr>
      <w:tr w:rsidR="00895526" w:rsidRPr="006F0041" w:rsidTr="00895526">
        <w:tc>
          <w:tcPr>
            <w:tcW w:w="959" w:type="dxa"/>
          </w:tcPr>
          <w:p w:rsidR="00895526" w:rsidRPr="006F0041" w:rsidRDefault="0089552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2551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4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Прирост уменьшен более чем наполовину</w:t>
            </w:r>
          </w:p>
        </w:tc>
      </w:tr>
      <w:tr w:rsidR="00895526" w:rsidRPr="006F0041" w:rsidTr="00895526">
        <w:tc>
          <w:tcPr>
            <w:tcW w:w="959" w:type="dxa"/>
          </w:tcPr>
          <w:p w:rsidR="00895526" w:rsidRPr="006F0041" w:rsidRDefault="0089552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977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2551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4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Без внешних признаков повреждений</w:t>
            </w:r>
          </w:p>
        </w:tc>
      </w:tr>
      <w:tr w:rsidR="00895526" w:rsidRPr="006F0041" w:rsidTr="00895526">
        <w:tc>
          <w:tcPr>
            <w:tcW w:w="959" w:type="dxa"/>
          </w:tcPr>
          <w:p w:rsidR="00895526" w:rsidRPr="006F0041" w:rsidRDefault="0089552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</w:tcPr>
          <w:p w:rsidR="00895526" w:rsidRPr="006F0041" w:rsidRDefault="00F81876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2551" w:type="dxa"/>
          </w:tcPr>
          <w:p w:rsidR="00895526" w:rsidRPr="006F0041" w:rsidRDefault="00923EAA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4" w:type="dxa"/>
          </w:tcPr>
          <w:p w:rsidR="00895526" w:rsidRPr="006F0041" w:rsidRDefault="00923EAA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Механические повреждения</w:t>
            </w:r>
          </w:p>
        </w:tc>
      </w:tr>
    </w:tbl>
    <w:p w:rsidR="00923EAA" w:rsidRPr="00CE598F" w:rsidRDefault="00CE598F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Обсуждения результатов. </w:t>
      </w:r>
      <w:r w:rsidR="00923EAA" w:rsidRPr="006F0041">
        <w:rPr>
          <w:rFonts w:ascii="Times New Roman" w:hAnsi="Times New Roman" w:cs="Times New Roman"/>
          <w:sz w:val="24"/>
          <w:szCs w:val="24"/>
        </w:rPr>
        <w:t>На исследуемом участке 10х10 м</w:t>
      </w:r>
      <w:proofErr w:type="gramStart"/>
      <w:r w:rsidR="00923EAA" w:rsidRPr="006F004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923EAA" w:rsidRPr="006F0041">
        <w:rPr>
          <w:rFonts w:ascii="Times New Roman" w:hAnsi="Times New Roman" w:cs="Times New Roman"/>
          <w:sz w:val="24"/>
          <w:szCs w:val="24"/>
        </w:rPr>
        <w:t xml:space="preserve"> произрастают 16 растения четырех видов: ель обыкновенная </w:t>
      </w:r>
      <w:r w:rsidR="00923EAA" w:rsidRPr="006F00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hyperlink r:id="rId15" w:tooltip="Латинский язык" w:history="1">
        <w:r w:rsidR="00923EAA" w:rsidRPr="006F0041">
          <w:rPr>
            <w:rStyle w:val="ad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лат.</w:t>
        </w:r>
      </w:hyperlink>
      <w:r w:rsidR="00923EAA" w:rsidRPr="006F004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923EAA" w:rsidRPr="006F0041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la-Latn"/>
        </w:rPr>
        <w:t>Pícea ábies</w:t>
      </w:r>
      <w:r w:rsidR="00923EAA" w:rsidRPr="006F0041">
        <w:rPr>
          <w:rFonts w:ascii="Times New Roman" w:hAnsi="Times New Roman" w:cs="Times New Roman"/>
          <w:sz w:val="24"/>
          <w:szCs w:val="24"/>
          <w:shd w:val="clear" w:color="auto" w:fill="FFFFFF"/>
        </w:rPr>
        <w:t>)-2шт, сосна обыкновенная (</w:t>
      </w:r>
      <w:hyperlink r:id="rId16" w:tooltip="Латинский язык" w:history="1">
        <w:r w:rsidR="00923EAA" w:rsidRPr="006F0041">
          <w:rPr>
            <w:rStyle w:val="ad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лат.</w:t>
        </w:r>
      </w:hyperlink>
      <w:r w:rsidR="00923EAA" w:rsidRPr="006F004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923EAA" w:rsidRPr="006F0041"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la-Latn"/>
        </w:rPr>
        <w:t>Pínus sylvéstris</w:t>
      </w:r>
      <w:r w:rsidR="00923EAA" w:rsidRPr="006F004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) -7 </w:t>
      </w:r>
      <w:proofErr w:type="spellStart"/>
      <w:r w:rsidR="00923EAA" w:rsidRPr="006F0041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шт</w:t>
      </w:r>
      <w:proofErr w:type="spellEnd"/>
      <w:r w:rsidR="00923EAA" w:rsidRPr="006F0041">
        <w:rPr>
          <w:rFonts w:ascii="Times New Roman" w:hAnsi="Times New Roman" w:cs="Times New Roman"/>
          <w:sz w:val="24"/>
          <w:szCs w:val="24"/>
        </w:rPr>
        <w:t xml:space="preserve">, береза пушистая (лат. </w:t>
      </w:r>
      <w:proofErr w:type="spellStart"/>
      <w:r w:rsidR="00923EAA" w:rsidRPr="006F0041">
        <w:rPr>
          <w:rFonts w:ascii="Times New Roman" w:hAnsi="Times New Roman" w:cs="Times New Roman"/>
          <w:sz w:val="24"/>
          <w:szCs w:val="24"/>
        </w:rPr>
        <w:t>Bétula</w:t>
      </w:r>
      <w:proofErr w:type="spellEnd"/>
      <w:r w:rsidR="00923EAA" w:rsidRPr="006F00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EAA" w:rsidRPr="006F0041">
        <w:rPr>
          <w:rFonts w:ascii="Times New Roman" w:hAnsi="Times New Roman" w:cs="Times New Roman"/>
          <w:sz w:val="24"/>
          <w:szCs w:val="24"/>
        </w:rPr>
        <w:t>pubéscens</w:t>
      </w:r>
      <w:proofErr w:type="spellEnd"/>
      <w:r w:rsidR="00923EAA" w:rsidRPr="006F0041">
        <w:rPr>
          <w:rFonts w:ascii="Times New Roman" w:hAnsi="Times New Roman" w:cs="Times New Roman"/>
          <w:sz w:val="24"/>
          <w:szCs w:val="24"/>
        </w:rPr>
        <w:t xml:space="preserve">) – 5 </w:t>
      </w:r>
      <w:proofErr w:type="spellStart"/>
      <w:proofErr w:type="gramStart"/>
      <w:r w:rsidR="00923EAA" w:rsidRPr="006F0041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="00923EAA" w:rsidRPr="006F0041">
        <w:rPr>
          <w:rFonts w:ascii="Times New Roman" w:hAnsi="Times New Roman" w:cs="Times New Roman"/>
          <w:sz w:val="24"/>
          <w:szCs w:val="24"/>
        </w:rPr>
        <w:t xml:space="preserve"> и береза </w:t>
      </w:r>
      <w:proofErr w:type="spellStart"/>
      <w:r w:rsidR="00923EAA" w:rsidRPr="006F0041">
        <w:rPr>
          <w:rFonts w:ascii="Times New Roman" w:hAnsi="Times New Roman" w:cs="Times New Roman"/>
          <w:sz w:val="24"/>
          <w:szCs w:val="24"/>
        </w:rPr>
        <w:t>повислая</w:t>
      </w:r>
      <w:proofErr w:type="spellEnd"/>
      <w:r w:rsidR="00923EAA" w:rsidRPr="006F0041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="00923EAA" w:rsidRPr="006F0041">
        <w:rPr>
          <w:rFonts w:ascii="Times New Roman" w:hAnsi="Times New Roman" w:cs="Times New Roman"/>
          <w:sz w:val="24"/>
          <w:szCs w:val="24"/>
        </w:rPr>
        <w:t>Bétula</w:t>
      </w:r>
      <w:proofErr w:type="spellEnd"/>
      <w:r w:rsidR="00923EAA" w:rsidRPr="006F00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EAA" w:rsidRPr="006F0041">
        <w:rPr>
          <w:rFonts w:ascii="Times New Roman" w:hAnsi="Times New Roman" w:cs="Times New Roman"/>
          <w:sz w:val="24"/>
          <w:szCs w:val="24"/>
        </w:rPr>
        <w:t>péndula</w:t>
      </w:r>
      <w:proofErr w:type="spellEnd"/>
      <w:r w:rsidR="00923EAA" w:rsidRPr="006F0041">
        <w:rPr>
          <w:rFonts w:ascii="Times New Roman" w:hAnsi="Times New Roman" w:cs="Times New Roman"/>
          <w:sz w:val="24"/>
          <w:szCs w:val="24"/>
        </w:rPr>
        <w:t>)-2 шт. Результаты расчетов занесены в таблицу №6.</w:t>
      </w:r>
      <w:r w:rsidR="00EE70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3EAA" w:rsidRPr="006F0041" w:rsidRDefault="00923EAA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041">
        <w:rPr>
          <w:rFonts w:ascii="Times New Roman" w:hAnsi="Times New Roman" w:cs="Times New Roman"/>
          <w:b/>
          <w:sz w:val="24"/>
          <w:szCs w:val="24"/>
        </w:rPr>
        <w:t>Таблица № 6. Оценка состояния древостоя на участке №3.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122"/>
        <w:gridCol w:w="4449"/>
      </w:tblGrid>
      <w:tr w:rsidR="00923EAA" w:rsidRPr="006F0041" w:rsidTr="00771F33">
        <w:tc>
          <w:tcPr>
            <w:tcW w:w="4785" w:type="dxa"/>
          </w:tcPr>
          <w:p w:rsidR="00923EAA" w:rsidRPr="006F0041" w:rsidRDefault="00923EAA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>Коэффициент состояния i-</w:t>
            </w:r>
            <w:proofErr w:type="spellStart"/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>го</w:t>
            </w:r>
            <w:proofErr w:type="spellEnd"/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вида деревьев (</w:t>
            </w:r>
            <w:proofErr w:type="spellStart"/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>Ki</w:t>
            </w:r>
            <w:proofErr w:type="spellEnd"/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>Коэффициент состояния лесного древостоя (К)</w:t>
            </w:r>
          </w:p>
        </w:tc>
        <w:tc>
          <w:tcPr>
            <w:tcW w:w="4786" w:type="dxa"/>
          </w:tcPr>
          <w:p w:rsidR="00923EAA" w:rsidRPr="006F0041" w:rsidRDefault="00923EAA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Коэффициент состояния </w:t>
            </w:r>
            <w:r w:rsidR="006846A9"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участка </w:t>
            </w:r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>лесного древостоя (К)</w:t>
            </w:r>
          </w:p>
        </w:tc>
      </w:tr>
      <w:tr w:rsidR="00923EAA" w:rsidRPr="006F0041" w:rsidTr="00771F33">
        <w:tc>
          <w:tcPr>
            <w:tcW w:w="4785" w:type="dxa"/>
          </w:tcPr>
          <w:p w:rsidR="00923EAA" w:rsidRPr="006F0041" w:rsidRDefault="00923EAA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1.К</w:t>
            </w:r>
            <w:r w:rsidRPr="006F00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еобык.</w:t>
            </w: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6F00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4/2=2</w:t>
            </w:r>
          </w:p>
          <w:p w:rsidR="00923EAA" w:rsidRPr="006F0041" w:rsidRDefault="00923EAA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F00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собык</w:t>
            </w:r>
            <w:proofErr w:type="spellEnd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=13/7=1,9</w:t>
            </w:r>
          </w:p>
          <w:p w:rsidR="00923EAA" w:rsidRPr="006F0041" w:rsidRDefault="00923EAA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F00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бпуш</w:t>
            </w:r>
            <w:proofErr w:type="spellEnd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=10/5=2</w:t>
            </w:r>
          </w:p>
          <w:p w:rsidR="00923EAA" w:rsidRPr="006F0041" w:rsidRDefault="00923EAA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F00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бпов</w:t>
            </w:r>
            <w:proofErr w:type="spellEnd"/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=5/2=2,5</w:t>
            </w:r>
          </w:p>
        </w:tc>
        <w:tc>
          <w:tcPr>
            <w:tcW w:w="4786" w:type="dxa"/>
          </w:tcPr>
          <w:p w:rsidR="00923EAA" w:rsidRPr="006F0041" w:rsidRDefault="00923EAA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К=(2+2,5+1,9+2)/4=8,4/4=2,1</w:t>
            </w:r>
          </w:p>
        </w:tc>
      </w:tr>
    </w:tbl>
    <w:p w:rsidR="003F6FC4" w:rsidRPr="00CE598F" w:rsidRDefault="00CE598F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Обсуждения результатов. </w:t>
      </w:r>
      <w:r w:rsidR="00E1574A" w:rsidRPr="006F0041">
        <w:rPr>
          <w:rFonts w:ascii="Times New Roman" w:hAnsi="Times New Roman" w:cs="Times New Roman"/>
          <w:sz w:val="24"/>
          <w:szCs w:val="24"/>
        </w:rPr>
        <w:t>Произведя расчеты на участке №3, можно сделать вывод, что древостой является ослабленным</w:t>
      </w:r>
      <w:r w:rsidR="003F6FC4" w:rsidRPr="006F0041">
        <w:rPr>
          <w:rFonts w:ascii="Times New Roman" w:hAnsi="Times New Roman" w:cs="Times New Roman"/>
          <w:sz w:val="24"/>
          <w:szCs w:val="24"/>
        </w:rPr>
        <w:t>.</w:t>
      </w:r>
      <w:r w:rsidR="00EE70D6">
        <w:rPr>
          <w:rFonts w:ascii="Times New Roman" w:hAnsi="Times New Roman" w:cs="Times New Roman"/>
          <w:sz w:val="24"/>
          <w:szCs w:val="24"/>
        </w:rPr>
        <w:t xml:space="preserve"> </w:t>
      </w:r>
      <w:r w:rsidR="00F76022">
        <w:rPr>
          <w:rFonts w:ascii="Times New Roman" w:hAnsi="Times New Roman" w:cs="Times New Roman"/>
          <w:sz w:val="24"/>
          <w:szCs w:val="24"/>
        </w:rPr>
        <w:t>Данный участок сильно подвержен антропогенной нагрузке, проявляющейся в механических повреждениях деревьев.</w:t>
      </w:r>
    </w:p>
    <w:p w:rsidR="00923EAA" w:rsidRPr="006F0041" w:rsidRDefault="00E1574A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041">
        <w:rPr>
          <w:rFonts w:ascii="Times New Roman" w:hAnsi="Times New Roman" w:cs="Times New Roman"/>
          <w:b/>
          <w:sz w:val="24"/>
          <w:szCs w:val="24"/>
        </w:rPr>
        <w:t>Таблица №7. Оценка древостоя на всем участке.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73"/>
        <w:gridCol w:w="3898"/>
      </w:tblGrid>
      <w:tr w:rsidR="00E1574A" w:rsidRPr="006F0041" w:rsidTr="00771F33">
        <w:tc>
          <w:tcPr>
            <w:tcW w:w="4785" w:type="dxa"/>
          </w:tcPr>
          <w:p w:rsidR="00E1574A" w:rsidRPr="006F0041" w:rsidRDefault="00E1574A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>Коэффициент состояния i-</w:t>
            </w:r>
            <w:proofErr w:type="spellStart"/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>го</w:t>
            </w:r>
            <w:proofErr w:type="spellEnd"/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846A9"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>участка</w:t>
            </w:r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spellStart"/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>Ki</w:t>
            </w:r>
            <w:proofErr w:type="spellEnd"/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  <w:t>Коэффициент состояния лесного древостоя (К)</w:t>
            </w:r>
          </w:p>
        </w:tc>
        <w:tc>
          <w:tcPr>
            <w:tcW w:w="4786" w:type="dxa"/>
          </w:tcPr>
          <w:p w:rsidR="00E1574A" w:rsidRPr="006F0041" w:rsidRDefault="00E1574A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i/>
                <w:sz w:val="24"/>
                <w:szCs w:val="24"/>
              </w:rPr>
              <w:t>Коэффициент состояния лесного древостоя (К)</w:t>
            </w:r>
          </w:p>
        </w:tc>
      </w:tr>
      <w:tr w:rsidR="00E1574A" w:rsidRPr="006F0041" w:rsidTr="00771F33">
        <w:tc>
          <w:tcPr>
            <w:tcW w:w="4785" w:type="dxa"/>
          </w:tcPr>
          <w:p w:rsidR="006846A9" w:rsidRPr="006F0041" w:rsidRDefault="00E1574A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46A9" w:rsidRPr="006F004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6846A9" w:rsidRPr="006F00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1уч</w:t>
            </w:r>
            <w:r w:rsidR="006846A9" w:rsidRPr="006F0041">
              <w:rPr>
                <w:rFonts w:ascii="Times New Roman" w:hAnsi="Times New Roman" w:cs="Times New Roman"/>
                <w:sz w:val="24"/>
                <w:szCs w:val="24"/>
              </w:rPr>
              <w:t>=1,95</w:t>
            </w:r>
          </w:p>
          <w:p w:rsidR="006846A9" w:rsidRPr="006F0041" w:rsidRDefault="006846A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F00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2уч</w:t>
            </w: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=1,7</w:t>
            </w:r>
          </w:p>
          <w:p w:rsidR="006846A9" w:rsidRPr="006F0041" w:rsidRDefault="006846A9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6F004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3уч</w:t>
            </w: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=2,1</w:t>
            </w:r>
          </w:p>
          <w:p w:rsidR="00E1574A" w:rsidRPr="006F0041" w:rsidRDefault="00E1574A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E1574A" w:rsidRPr="006F0041" w:rsidRDefault="00E1574A" w:rsidP="006F0041">
            <w:pPr>
              <w:tabs>
                <w:tab w:val="left" w:pos="838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hAnsi="Times New Roman" w:cs="Times New Roman"/>
                <w:sz w:val="24"/>
                <w:szCs w:val="24"/>
              </w:rPr>
              <w:t>К=(</w:t>
            </w:r>
            <w:r w:rsidR="006846A9" w:rsidRPr="006F0041">
              <w:rPr>
                <w:rFonts w:ascii="Times New Roman" w:hAnsi="Times New Roman" w:cs="Times New Roman"/>
                <w:sz w:val="24"/>
                <w:szCs w:val="24"/>
              </w:rPr>
              <w:t>1,95+1,7+2,1)/3=5,75/3=1,9</w:t>
            </w:r>
          </w:p>
        </w:tc>
      </w:tr>
    </w:tbl>
    <w:p w:rsidR="00F238AB" w:rsidRPr="006F0041" w:rsidRDefault="00CE598F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Обсуждения результатов. </w:t>
      </w:r>
      <w:r w:rsidR="006F0041">
        <w:rPr>
          <w:rFonts w:ascii="Times New Roman" w:hAnsi="Times New Roman" w:cs="Times New Roman"/>
          <w:sz w:val="24"/>
          <w:szCs w:val="24"/>
        </w:rPr>
        <w:t xml:space="preserve"> </w:t>
      </w:r>
      <w:r w:rsidR="006846A9" w:rsidRPr="006F0041">
        <w:rPr>
          <w:rFonts w:ascii="Times New Roman" w:hAnsi="Times New Roman" w:cs="Times New Roman"/>
          <w:sz w:val="24"/>
          <w:szCs w:val="24"/>
        </w:rPr>
        <w:t>Произведя расчеты на всем участке, можно сделать вывод, что древостой является ослабленный.</w:t>
      </w:r>
    </w:p>
    <w:p w:rsidR="006846A9" w:rsidRPr="006F0041" w:rsidRDefault="006846A9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041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EE70D6" w:rsidRDefault="006846A9" w:rsidP="006F0041">
      <w:pPr>
        <w:pStyle w:val="a9"/>
        <w:numPr>
          <w:ilvl w:val="0"/>
          <w:numId w:val="10"/>
        </w:numPr>
        <w:tabs>
          <w:tab w:val="left" w:pos="838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sz w:val="24"/>
          <w:szCs w:val="24"/>
        </w:rPr>
        <w:t>Заложены пробные площадки</w:t>
      </w:r>
      <w:r w:rsidR="00C64206" w:rsidRPr="006F0041">
        <w:rPr>
          <w:rFonts w:ascii="Times New Roman" w:hAnsi="Times New Roman" w:cs="Times New Roman"/>
          <w:sz w:val="24"/>
          <w:szCs w:val="24"/>
        </w:rPr>
        <w:t xml:space="preserve"> </w:t>
      </w:r>
      <w:r w:rsidR="00EE70D6">
        <w:rPr>
          <w:rFonts w:ascii="Times New Roman" w:hAnsi="Times New Roman" w:cs="Times New Roman"/>
          <w:sz w:val="24"/>
          <w:szCs w:val="24"/>
        </w:rPr>
        <w:t>с разной степенью антропогенной нагрузки.</w:t>
      </w:r>
    </w:p>
    <w:p w:rsidR="006846A9" w:rsidRPr="006F0041" w:rsidRDefault="00EE70D6" w:rsidP="006F0041">
      <w:pPr>
        <w:pStyle w:val="a9"/>
        <w:numPr>
          <w:ilvl w:val="0"/>
          <w:numId w:val="10"/>
        </w:numPr>
        <w:tabs>
          <w:tab w:val="left" w:pos="838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выбранном участке произрастают 4 вида деревьев: ель обыкновенная, сосна обыкновенная, береза пушистая, береза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повислая</w:t>
      </w:r>
      <w:proofErr w:type="spellEnd"/>
      <w:r w:rsidR="00C64206" w:rsidRPr="006F004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206" w:rsidRPr="00F76022" w:rsidRDefault="00C64206" w:rsidP="00F76022">
      <w:pPr>
        <w:pStyle w:val="a9"/>
        <w:numPr>
          <w:ilvl w:val="0"/>
          <w:numId w:val="10"/>
        </w:numPr>
        <w:tabs>
          <w:tab w:val="left" w:pos="838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sz w:val="24"/>
          <w:szCs w:val="24"/>
        </w:rPr>
        <w:lastRenderedPageBreak/>
        <w:t>Дана визуальная оценка древостоя на каждом участке</w:t>
      </w:r>
      <w:r w:rsidR="00F76022">
        <w:rPr>
          <w:rFonts w:ascii="Times New Roman" w:hAnsi="Times New Roman" w:cs="Times New Roman"/>
          <w:sz w:val="24"/>
          <w:szCs w:val="24"/>
        </w:rPr>
        <w:t xml:space="preserve">: </w:t>
      </w:r>
      <w:r w:rsidR="00F7602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F76022">
        <w:rPr>
          <w:rFonts w:ascii="Times New Roman" w:eastAsia="Times New Roman" w:hAnsi="Times New Roman" w:cs="Times New Roman"/>
          <w:sz w:val="24"/>
          <w:szCs w:val="24"/>
        </w:rPr>
        <w:t>оэффициент древостоя на участке №1 соответствует оценке</w:t>
      </w:r>
      <w:r w:rsidR="006F0041" w:rsidRPr="00F760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70D6" w:rsidRPr="00F76022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76022">
        <w:rPr>
          <w:rFonts w:ascii="Times New Roman" w:eastAsia="Times New Roman" w:hAnsi="Times New Roman" w:cs="Times New Roman"/>
          <w:sz w:val="24"/>
          <w:szCs w:val="24"/>
        </w:rPr>
        <w:t>ослабленный»; к</w:t>
      </w:r>
      <w:r w:rsidRPr="00F76022">
        <w:rPr>
          <w:rFonts w:ascii="Times New Roman" w:eastAsia="Times New Roman" w:hAnsi="Times New Roman" w:cs="Times New Roman"/>
          <w:sz w:val="24"/>
          <w:szCs w:val="24"/>
        </w:rPr>
        <w:t>оэффициент древостоя на участке №2 соо</w:t>
      </w:r>
      <w:r w:rsidR="00F76022">
        <w:rPr>
          <w:rFonts w:ascii="Times New Roman" w:eastAsia="Times New Roman" w:hAnsi="Times New Roman" w:cs="Times New Roman"/>
          <w:sz w:val="24"/>
          <w:szCs w:val="24"/>
        </w:rPr>
        <w:t>тветствует оценке «ослабленный», к</w:t>
      </w:r>
      <w:r w:rsidRPr="00F76022">
        <w:rPr>
          <w:rFonts w:ascii="Times New Roman" w:eastAsia="Times New Roman" w:hAnsi="Times New Roman" w:cs="Times New Roman"/>
          <w:sz w:val="24"/>
          <w:szCs w:val="24"/>
        </w:rPr>
        <w:t>оэффициент древостоя на участке №3 соответствует оценке «ослабленный»</w:t>
      </w:r>
      <w:r w:rsidR="00EE70D6" w:rsidRPr="00F76022">
        <w:rPr>
          <w:rFonts w:ascii="Times New Roman" w:eastAsia="Times New Roman" w:hAnsi="Times New Roman" w:cs="Times New Roman"/>
          <w:sz w:val="24"/>
          <w:szCs w:val="24"/>
        </w:rPr>
        <w:t>.</w:t>
      </w:r>
      <w:r w:rsidR="00F760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6022">
        <w:rPr>
          <w:rFonts w:ascii="Times New Roman" w:eastAsia="Times New Roman" w:hAnsi="Times New Roman" w:cs="Times New Roman"/>
          <w:sz w:val="24"/>
          <w:szCs w:val="24"/>
        </w:rPr>
        <w:t>В целом древостой участка «ослабленный».</w:t>
      </w:r>
    </w:p>
    <w:p w:rsidR="00C64206" w:rsidRDefault="00C64206" w:rsidP="006F0041">
      <w:pPr>
        <w:pStyle w:val="a9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sz w:val="24"/>
          <w:szCs w:val="24"/>
        </w:rPr>
        <w:t>Полученные результаты свидетельствуют о сильной антропогенной нагрузке на растения и необходимости принятия мер по их восстановлению.</w:t>
      </w:r>
    </w:p>
    <w:p w:rsidR="00F76022" w:rsidRPr="006F0041" w:rsidRDefault="00F76022" w:rsidP="006F0041">
      <w:pPr>
        <w:pStyle w:val="a9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Гипотеза подтверждена.</w:t>
      </w:r>
    </w:p>
    <w:p w:rsidR="00C64206" w:rsidRPr="006F0041" w:rsidRDefault="00C64206" w:rsidP="006F0041">
      <w:pPr>
        <w:pStyle w:val="a9"/>
        <w:tabs>
          <w:tab w:val="left" w:pos="8385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041">
        <w:rPr>
          <w:rFonts w:ascii="Times New Roman" w:hAnsi="Times New Roman" w:cs="Times New Roman"/>
          <w:b/>
          <w:sz w:val="24"/>
          <w:szCs w:val="24"/>
        </w:rPr>
        <w:t>Заключение.</w:t>
      </w:r>
    </w:p>
    <w:p w:rsidR="00C64206" w:rsidRPr="006F0041" w:rsidRDefault="006F0041" w:rsidP="006F0041">
      <w:pPr>
        <w:pStyle w:val="a9"/>
        <w:tabs>
          <w:tab w:val="left" w:pos="8385"/>
        </w:tabs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F115C" w:rsidRPr="006F0041">
        <w:rPr>
          <w:rFonts w:ascii="Times New Roman" w:hAnsi="Times New Roman" w:cs="Times New Roman"/>
          <w:sz w:val="24"/>
          <w:szCs w:val="24"/>
        </w:rPr>
        <w:t>Увеличивающиеся с каждым годом масштабы строительства и населения приводят к возникновению больших рекреационных нагрузок в зеленых зонах.</w:t>
      </w:r>
    </w:p>
    <w:p w:rsidR="000F115C" w:rsidRPr="006F0041" w:rsidRDefault="006F0041" w:rsidP="006F0041">
      <w:pPr>
        <w:pStyle w:val="aa"/>
        <w:spacing w:before="0" w:beforeAutospacing="0" w:line="360" w:lineRule="auto"/>
        <w:ind w:right="150"/>
        <w:jc w:val="both"/>
        <w:rPr>
          <w:color w:val="000000"/>
        </w:rPr>
      </w:pPr>
      <w:r>
        <w:rPr>
          <w:color w:val="000000"/>
        </w:rPr>
        <w:t xml:space="preserve">          </w:t>
      </w:r>
      <w:r w:rsidR="00C64206" w:rsidRPr="006F0041">
        <w:rPr>
          <w:color w:val="000000"/>
        </w:rPr>
        <w:t>Главный способ - прямая защита, т. е. установка на предприятиях специальных очистных сооружений</w:t>
      </w:r>
      <w:r w:rsidR="000F115C" w:rsidRPr="006F0041">
        <w:rPr>
          <w:color w:val="000000"/>
        </w:rPr>
        <w:t>,</w:t>
      </w:r>
      <w:r w:rsidR="000F115C" w:rsidRPr="006F0041">
        <w:rPr>
          <w:i/>
          <w:color w:val="000000"/>
        </w:rPr>
        <w:t xml:space="preserve"> улавливающих</w:t>
      </w:r>
      <w:r w:rsidR="000F115C" w:rsidRPr="006F0041">
        <w:rPr>
          <w:color w:val="000000"/>
        </w:rPr>
        <w:t xml:space="preserve"> вредные вещества</w:t>
      </w:r>
      <w:r w:rsidR="00C64206" w:rsidRPr="006F0041">
        <w:rPr>
          <w:color w:val="000000"/>
        </w:rPr>
        <w:t>.</w:t>
      </w:r>
      <w:r w:rsidR="000F115C" w:rsidRPr="006F0041">
        <w:rPr>
          <w:color w:val="000000"/>
        </w:rPr>
        <w:t xml:space="preserve"> Необходимо дальнейшее совершенствование </w:t>
      </w:r>
      <w:proofErr w:type="spellStart"/>
      <w:r w:rsidR="000F115C" w:rsidRPr="006F0041">
        <w:rPr>
          <w:color w:val="000000"/>
        </w:rPr>
        <w:t>дымо</w:t>
      </w:r>
      <w:proofErr w:type="spellEnd"/>
      <w:r w:rsidR="000F115C" w:rsidRPr="006F0041">
        <w:rPr>
          <w:color w:val="000000"/>
        </w:rPr>
        <w:t>-очистных приспособлений и установка их на всех без исключения предприятиях. Только тогда мы сможем сохранить наше великое зеленое богатство - лес.</w:t>
      </w:r>
    </w:p>
    <w:p w:rsidR="000F115C" w:rsidRPr="006F0041" w:rsidRDefault="006F0041" w:rsidP="006F0041">
      <w:pPr>
        <w:pStyle w:val="aa"/>
        <w:spacing w:before="0" w:beforeAutospacing="0" w:line="360" w:lineRule="auto"/>
        <w:ind w:right="150"/>
        <w:jc w:val="both"/>
        <w:rPr>
          <w:color w:val="000000"/>
        </w:rPr>
      </w:pPr>
      <w:r>
        <w:t xml:space="preserve">        </w:t>
      </w:r>
      <w:r w:rsidR="000F115C" w:rsidRPr="006F0041">
        <w:t>Биосфера не разделена государственными границами. Все процессы в ней взаимосвязаны. Явления, происходящие в одной ее части, влияют на состояние биосферы в целом. Поэтому охрана природы и рациональное использование ее ресурсов важны для каждого государства.</w:t>
      </w:r>
      <w:r w:rsidR="000F115C" w:rsidRPr="006F0041">
        <w:rPr>
          <w:color w:val="000000"/>
        </w:rPr>
        <w:t xml:space="preserve"> Возможны и некоторые другие способы борьбы с атмосферными загрязнениями. Например, для того чтобы уменьшить вред, причиняемый сернистым газом, рекомендуют вносить известь в почву под лесом. Благодаря этому уменьшается подкисление почвенного слоя и улучшается минеральное питание деревьев. Условия жизни древесных растений делаются более благоприятными, что повышает их стойкость к сернистому газу. В лучших почвенных условиях деревья становятся более «сильными», они меньше страдают от загрязнения воздуха.</w:t>
      </w:r>
    </w:p>
    <w:p w:rsidR="006F0041" w:rsidRDefault="006F0041" w:rsidP="006F004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0041" w:rsidRDefault="006F0041" w:rsidP="006F004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0041" w:rsidRDefault="006F0041" w:rsidP="006F004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98F" w:rsidRDefault="00CE598F" w:rsidP="006F004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98F" w:rsidRDefault="00CE598F" w:rsidP="006F004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98F" w:rsidRDefault="00CE598F" w:rsidP="006F004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598F" w:rsidRDefault="00CE598F" w:rsidP="006F004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052D" w:rsidRDefault="00E3052D" w:rsidP="006F004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115C" w:rsidRPr="006F0041" w:rsidRDefault="000F115C" w:rsidP="006F004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0041">
        <w:rPr>
          <w:rFonts w:ascii="Times New Roman" w:hAnsi="Times New Roman" w:cs="Times New Roman"/>
          <w:b/>
          <w:sz w:val="24"/>
          <w:szCs w:val="24"/>
        </w:rPr>
        <w:t>Литература.</w:t>
      </w:r>
    </w:p>
    <w:p w:rsidR="000F115C" w:rsidRPr="006F0041" w:rsidRDefault="00F2713C" w:rsidP="006F0041">
      <w:pPr>
        <w:pStyle w:val="a9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0F115C" w:rsidRPr="006F0041">
          <w:rPr>
            <w:rStyle w:val="ad"/>
            <w:rFonts w:ascii="Times New Roman" w:hAnsi="Times New Roman" w:cs="Times New Roman"/>
            <w:sz w:val="24"/>
            <w:szCs w:val="24"/>
          </w:rPr>
          <w:t>http://www.biolokus.ru/bolezni/antropogen.html</w:t>
        </w:r>
      </w:hyperlink>
    </w:p>
    <w:p w:rsidR="000F115C" w:rsidRPr="006F0041" w:rsidRDefault="000F115C" w:rsidP="006F0041">
      <w:pPr>
        <w:pStyle w:val="a9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sz w:val="24"/>
          <w:szCs w:val="24"/>
        </w:rPr>
        <w:t xml:space="preserve">Методы экологических исследований для школьников: Учебно-методическое пособие/Наумова Н.Н., Шварева И.С., Лаврова Г.Н. и др.; под ред. Наумова Н.Н., Шварева И.С., Лаврова Г.Н. – Ковров: </w:t>
      </w:r>
      <w:proofErr w:type="spellStart"/>
      <w:r w:rsidRPr="006F0041">
        <w:rPr>
          <w:rFonts w:ascii="Times New Roman" w:hAnsi="Times New Roman" w:cs="Times New Roman"/>
          <w:sz w:val="24"/>
          <w:szCs w:val="24"/>
        </w:rPr>
        <w:t>Маштекс</w:t>
      </w:r>
      <w:proofErr w:type="spellEnd"/>
      <w:r w:rsidRPr="006F0041">
        <w:rPr>
          <w:rFonts w:ascii="Times New Roman" w:hAnsi="Times New Roman" w:cs="Times New Roman"/>
          <w:sz w:val="24"/>
          <w:szCs w:val="24"/>
        </w:rPr>
        <w:t xml:space="preserve">, 2007. – </w:t>
      </w:r>
      <w:proofErr w:type="spellStart"/>
      <w:proofErr w:type="gramStart"/>
      <w:r w:rsidRPr="006F0041">
        <w:rPr>
          <w:rFonts w:ascii="Times New Roman" w:hAnsi="Times New Roman" w:cs="Times New Roman"/>
          <w:sz w:val="24"/>
          <w:szCs w:val="24"/>
        </w:rPr>
        <w:t>стр</w:t>
      </w:r>
      <w:proofErr w:type="spellEnd"/>
      <w:proofErr w:type="gramEnd"/>
    </w:p>
    <w:p w:rsidR="000F115C" w:rsidRPr="006F0041" w:rsidRDefault="000F115C" w:rsidP="006F0041">
      <w:pPr>
        <w:pStyle w:val="a9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sz w:val="24"/>
          <w:szCs w:val="24"/>
        </w:rPr>
        <w:t>http://dendrology.ru/books/item/f00/s00/z0000011/st003.shtml</w:t>
      </w:r>
    </w:p>
    <w:p w:rsidR="000F115C" w:rsidRPr="006F0041" w:rsidRDefault="000F115C" w:rsidP="006F0041">
      <w:pPr>
        <w:pStyle w:val="aa"/>
        <w:spacing w:before="0" w:beforeAutospacing="0" w:line="360" w:lineRule="auto"/>
        <w:ind w:right="150"/>
        <w:jc w:val="both"/>
        <w:rPr>
          <w:color w:val="000000"/>
        </w:rPr>
      </w:pPr>
    </w:p>
    <w:p w:rsidR="00C64206" w:rsidRPr="006F0041" w:rsidRDefault="00C64206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6265" w:rsidRPr="006F0041" w:rsidRDefault="007E6265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1F8" w:rsidRPr="006F0041" w:rsidRDefault="005601F8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1F8" w:rsidRPr="006F0041" w:rsidRDefault="005601F8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1F8" w:rsidRPr="006F0041" w:rsidRDefault="005601F8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3AC1" w:rsidRPr="006F0041" w:rsidRDefault="00A63AC1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F33" w:rsidRPr="006F0041" w:rsidRDefault="00771F33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F33" w:rsidRPr="006F0041" w:rsidRDefault="00771F33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F33" w:rsidRPr="006F0041" w:rsidRDefault="00771F33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F33" w:rsidRPr="006F0041" w:rsidRDefault="00771F33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BDB" w:rsidRPr="006F0041" w:rsidRDefault="00D03BDB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BDB" w:rsidRPr="006F0041" w:rsidRDefault="00D03BDB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BDB" w:rsidRPr="006F0041" w:rsidRDefault="00D03BDB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BDB" w:rsidRPr="006F0041" w:rsidRDefault="00D03BDB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BDB" w:rsidRPr="006F0041" w:rsidRDefault="00D03BDB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BDB" w:rsidRPr="006F0041" w:rsidRDefault="00D03BDB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3BDB" w:rsidRDefault="00D03BDB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52D" w:rsidRDefault="00E3052D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52D" w:rsidRDefault="00E3052D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sz w:val="24"/>
          <w:szCs w:val="24"/>
        </w:rPr>
        <w:t>Приложение 1</w:t>
      </w:r>
      <w:r>
        <w:rPr>
          <w:rFonts w:ascii="Times New Roman" w:hAnsi="Times New Roman" w:cs="Times New Roman"/>
          <w:sz w:val="24"/>
          <w:szCs w:val="24"/>
        </w:rPr>
        <w:t>. Изучаемый участок</w:t>
      </w:r>
    </w:p>
    <w:p w:rsidR="00E3052D" w:rsidRDefault="00E3052D" w:rsidP="006F0041">
      <w:pPr>
        <w:tabs>
          <w:tab w:val="left" w:pos="8385"/>
        </w:tabs>
        <w:spacing w:line="360" w:lineRule="auto"/>
        <w:jc w:val="both"/>
      </w:pPr>
      <w:r w:rsidRPr="006F0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F2BE12" wp14:editId="477296B9">
            <wp:extent cx="3737113" cy="1990869"/>
            <wp:effectExtent l="0" t="0" r="0" b="9525"/>
            <wp:docPr id="5" name="Рисунок 5" descr="C:\Users\123\Desktop\Катя старшая\Работа 2017\план 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Катя старшая\Работа 2017\план схема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309" cy="199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52D">
        <w:t xml:space="preserve"> </w:t>
      </w:r>
    </w:p>
    <w:p w:rsidR="00E3052D" w:rsidRDefault="00E3052D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52D">
        <w:rPr>
          <w:rFonts w:ascii="Times New Roman" w:hAnsi="Times New Roman" w:cs="Times New Roman"/>
          <w:sz w:val="24"/>
          <w:szCs w:val="24"/>
        </w:rPr>
        <w:t>Рис.1 План-схема исследуемого участка.</w:t>
      </w:r>
    </w:p>
    <w:p w:rsidR="00E3052D" w:rsidRDefault="00E3052D" w:rsidP="006F0041">
      <w:pPr>
        <w:tabs>
          <w:tab w:val="left" w:pos="8385"/>
        </w:tabs>
        <w:spacing w:line="360" w:lineRule="auto"/>
        <w:jc w:val="both"/>
      </w:pPr>
      <w:r w:rsidRPr="006F0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4B63A5" wp14:editId="513AB530">
            <wp:extent cx="2019632" cy="2076018"/>
            <wp:effectExtent l="0" t="0" r="0" b="635"/>
            <wp:docPr id="7" name="Рисунок 7" descr="красные тк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ные ткач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887" cy="207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52D">
        <w:t xml:space="preserve"> </w:t>
      </w:r>
    </w:p>
    <w:p w:rsidR="00E3052D" w:rsidRDefault="00E3052D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52D">
        <w:rPr>
          <w:rFonts w:ascii="Times New Roman" w:hAnsi="Times New Roman" w:cs="Times New Roman"/>
          <w:sz w:val="24"/>
          <w:szCs w:val="24"/>
        </w:rPr>
        <w:t>Рис.2  Диаграмм</w:t>
      </w:r>
      <w:proofErr w:type="gramStart"/>
      <w:r w:rsidRPr="00E3052D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E3052D">
        <w:rPr>
          <w:rFonts w:ascii="Times New Roman" w:hAnsi="Times New Roman" w:cs="Times New Roman"/>
          <w:sz w:val="24"/>
          <w:szCs w:val="24"/>
        </w:rPr>
        <w:t xml:space="preserve"> Роза ветров, соответствующая г. Ярославлю.</w:t>
      </w:r>
    </w:p>
    <w:p w:rsidR="00E3052D" w:rsidRDefault="00E3052D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52D" w:rsidRDefault="00E3052D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52D" w:rsidRDefault="00E3052D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52D" w:rsidRDefault="00E3052D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52D" w:rsidRDefault="00E3052D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52D" w:rsidRDefault="00E3052D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52D" w:rsidRDefault="00E3052D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52D" w:rsidRDefault="00E3052D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52D" w:rsidRDefault="00E3052D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1F8" w:rsidRPr="006F0041" w:rsidRDefault="00E3052D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  <w:r w:rsidR="006F0041">
        <w:rPr>
          <w:rFonts w:ascii="Times New Roman" w:hAnsi="Times New Roman" w:cs="Times New Roman"/>
          <w:sz w:val="24"/>
          <w:szCs w:val="24"/>
        </w:rPr>
        <w:t>. Фото участка</w:t>
      </w:r>
    </w:p>
    <w:p w:rsidR="00A63AC1" w:rsidRPr="006F0041" w:rsidRDefault="005601F8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F0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D9B6CA" wp14:editId="7E462072">
            <wp:extent cx="2724150" cy="3633073"/>
            <wp:effectExtent l="0" t="0" r="0" b="5715"/>
            <wp:docPr id="3" name="Рисунок 3" descr="C:\Users\123\Desktop\Катя старшая\Работа 2017\фото участок 1\IMG_20171113_15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Катя старшая\Работа 2017\фото участок 1\IMG_20171113_1554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23" cy="363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8AB" w:rsidRPr="006F00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6F0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57B70A" wp14:editId="3715DDC4">
            <wp:extent cx="2728256" cy="3638550"/>
            <wp:effectExtent l="0" t="0" r="0" b="0"/>
            <wp:docPr id="6" name="Рисунок 6" descr="C:\Users\123\Desktop\Катя старшая\Работа 2017\фото участок 2\IMG_20171113_16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Катя старшая\Работа 2017\фото участок 2\IMG_20171113_1605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13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AC1" w:rsidRPr="006F0041" w:rsidRDefault="00A63AC1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601F8" w:rsidRPr="006F0041" w:rsidRDefault="00495238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E96797" wp14:editId="0137FF53">
            <wp:extent cx="2514600" cy="3353606"/>
            <wp:effectExtent l="0" t="0" r="0" b="0"/>
            <wp:docPr id="8" name="Рисунок 8" descr="C:\Users\123\Desktop\Катя старшая\Работа 2017\фото участок 3\IMG_20171113_16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Катя старшая\Работа 2017\фото участок 3\IMG_20171113_1616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861" cy="335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8AB" w:rsidRPr="006F00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A63AC1" w:rsidRPr="006F0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4AC31B" wp14:editId="3B2BC63D">
            <wp:extent cx="2647950" cy="3531449"/>
            <wp:effectExtent l="0" t="0" r="0" b="0"/>
            <wp:docPr id="4" name="Рисунок 4" descr="C:\Users\123\Desktop\Катя старшая\Работа 2017\фото участок 1\IMG_20171113_15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Катя старшая\Работа 2017\фото участок 1\IMG_20171113_1552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172" cy="353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1F8" w:rsidRPr="006F0041" w:rsidRDefault="005601F8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041" w:rsidRDefault="006F0041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1F8" w:rsidRPr="006F0041" w:rsidRDefault="00E3052D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  <w:r w:rsidR="00A63AC1" w:rsidRPr="006F0041">
        <w:rPr>
          <w:rFonts w:ascii="Times New Roman" w:hAnsi="Times New Roman" w:cs="Times New Roman"/>
          <w:sz w:val="24"/>
          <w:szCs w:val="24"/>
        </w:rPr>
        <w:t>.</w:t>
      </w:r>
      <w:r w:rsidR="006F0041">
        <w:rPr>
          <w:rFonts w:ascii="Times New Roman" w:hAnsi="Times New Roman" w:cs="Times New Roman"/>
          <w:sz w:val="24"/>
          <w:szCs w:val="24"/>
        </w:rPr>
        <w:t xml:space="preserve"> Методика исследования</w:t>
      </w:r>
    </w:p>
    <w:tbl>
      <w:tblPr>
        <w:tblStyle w:val="1"/>
        <w:tblpPr w:leftFromText="180" w:rightFromText="180" w:vertAnchor="text" w:horzAnchor="margin" w:tblpY="778"/>
        <w:tblW w:w="0" w:type="auto"/>
        <w:tblLook w:val="04A0" w:firstRow="1" w:lastRow="0" w:firstColumn="1" w:lastColumn="0" w:noHBand="0" w:noVBand="1"/>
      </w:tblPr>
      <w:tblGrid>
        <w:gridCol w:w="817"/>
        <w:gridCol w:w="2268"/>
        <w:gridCol w:w="3119"/>
        <w:gridCol w:w="3119"/>
      </w:tblGrid>
      <w:tr w:rsidR="00771F33" w:rsidRPr="006F0041" w:rsidTr="00771F33">
        <w:tc>
          <w:tcPr>
            <w:tcW w:w="817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04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041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119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041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  <w:tc>
          <w:tcPr>
            <w:tcW w:w="3119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041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</w:tr>
      <w:tr w:rsidR="00771F33" w:rsidRPr="006F0041" w:rsidTr="00771F33">
        <w:tc>
          <w:tcPr>
            <w:tcW w:w="817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1F33" w:rsidRPr="006F0041" w:rsidTr="00771F33">
        <w:tc>
          <w:tcPr>
            <w:tcW w:w="817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1F33" w:rsidRPr="006F0041" w:rsidTr="00771F33">
        <w:tc>
          <w:tcPr>
            <w:tcW w:w="817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1F33" w:rsidRPr="006F0041" w:rsidTr="00771F33">
        <w:tc>
          <w:tcPr>
            <w:tcW w:w="817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1F33" w:rsidRPr="006F0041" w:rsidTr="00771F33">
        <w:tc>
          <w:tcPr>
            <w:tcW w:w="817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71F33" w:rsidRPr="006F0041" w:rsidRDefault="00771F33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sz w:val="24"/>
          <w:szCs w:val="24"/>
        </w:rPr>
        <w:t>Таблица 1.1</w:t>
      </w:r>
    </w:p>
    <w:p w:rsidR="005601F8" w:rsidRPr="006F0041" w:rsidRDefault="005601F8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sz w:val="24"/>
          <w:szCs w:val="24"/>
        </w:rPr>
        <w:t>С помощью шкалы визуальной оценки деревьев по внешним признакам определяются баллы состояния отдельных деревьев.</w:t>
      </w: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b/>
          <w:sz w:val="24"/>
          <w:szCs w:val="24"/>
        </w:rPr>
        <w:t>Шкала оценки деревьев (балл/характеристика состояния):</w:t>
      </w: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sz w:val="24"/>
          <w:szCs w:val="24"/>
        </w:rPr>
        <w:t>1 балл. Здоровые деревья без внешних признаков повреждения.</w:t>
      </w: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 балла. Ослабленные деревья. Крона </w:t>
      </w:r>
      <w:proofErr w:type="spellStart"/>
      <w:r w:rsidRPr="006F0041">
        <w:rPr>
          <w:rFonts w:ascii="Times New Roman" w:eastAsia="Times New Roman" w:hAnsi="Times New Roman" w:cs="Times New Roman"/>
          <w:sz w:val="24"/>
          <w:szCs w:val="24"/>
        </w:rPr>
        <w:t>слабоажурная</w:t>
      </w:r>
      <w:proofErr w:type="spellEnd"/>
      <w:r w:rsidRPr="006F0041">
        <w:rPr>
          <w:rFonts w:ascii="Times New Roman" w:eastAsia="Times New Roman" w:hAnsi="Times New Roman" w:cs="Times New Roman"/>
          <w:sz w:val="24"/>
          <w:szCs w:val="24"/>
        </w:rPr>
        <w:t>, отдельные ветви высохли. Листья часто с желтым оттенком.</w:t>
      </w: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sz w:val="24"/>
          <w:szCs w:val="24"/>
        </w:rPr>
        <w:t xml:space="preserve">3 балла. Сильно ослабленные деревья. Крона </w:t>
      </w:r>
      <w:proofErr w:type="spellStart"/>
      <w:r w:rsidRPr="006F0041">
        <w:rPr>
          <w:rFonts w:ascii="Times New Roman" w:eastAsia="Times New Roman" w:hAnsi="Times New Roman" w:cs="Times New Roman"/>
          <w:sz w:val="24"/>
          <w:szCs w:val="24"/>
        </w:rPr>
        <w:t>изрежена</w:t>
      </w:r>
      <w:proofErr w:type="spellEnd"/>
      <w:r w:rsidRPr="006F0041">
        <w:rPr>
          <w:rFonts w:ascii="Times New Roman" w:eastAsia="Times New Roman" w:hAnsi="Times New Roman" w:cs="Times New Roman"/>
          <w:sz w:val="24"/>
          <w:szCs w:val="24"/>
        </w:rPr>
        <w:t xml:space="preserve"> со значительным усыханием ветвей. Листья светло-зеленые.</w:t>
      </w: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sz w:val="24"/>
          <w:szCs w:val="24"/>
        </w:rPr>
        <w:t>4 балла. Усыхающие деревья. Усыхание ветвей по всей кроне. Листья мелкие, недоразвитые, бледно-зеленые с желтым оттенком. На стволах признаки заселения короедами.</w:t>
      </w: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sz w:val="24"/>
          <w:szCs w:val="24"/>
        </w:rPr>
        <w:t>5. Сухие деревья без листьев. Кора отслаивается. Деревья заселены потребителями древесины.</w:t>
      </w: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sz w:val="24"/>
          <w:szCs w:val="24"/>
        </w:rPr>
        <w:t>Средний балл состояния для каждого вида деревьев вычисляется по формуле:</w:t>
      </w: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004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F0041">
        <w:rPr>
          <w:rFonts w:ascii="Times New Roman" w:eastAsia="Times New Roman" w:hAnsi="Times New Roman" w:cs="Times New Roman"/>
          <w:sz w:val="24"/>
          <w:szCs w:val="24"/>
          <w:vertAlign w:val="subscript"/>
        </w:rPr>
        <w:t>i</w:t>
      </w:r>
      <w:proofErr w:type="spellEnd"/>
      <w:r w:rsidRPr="006F0041">
        <w:rPr>
          <w:rFonts w:ascii="Times New Roman" w:eastAsia="Times New Roman" w:hAnsi="Times New Roman" w:cs="Times New Roman"/>
          <w:sz w:val="24"/>
          <w:szCs w:val="24"/>
        </w:rPr>
        <w:t>=(В</w:t>
      </w:r>
      <w:proofErr w:type="gramStart"/>
      <w:r w:rsidRPr="006F0041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6F0041">
        <w:rPr>
          <w:rFonts w:ascii="Times New Roman" w:eastAsia="Times New Roman" w:hAnsi="Times New Roman" w:cs="Times New Roman"/>
          <w:sz w:val="24"/>
          <w:szCs w:val="24"/>
        </w:rPr>
        <w:t>+В</w:t>
      </w:r>
      <w:r w:rsidRPr="006F0041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F0041">
        <w:rPr>
          <w:rFonts w:ascii="Times New Roman" w:eastAsia="Times New Roman" w:hAnsi="Times New Roman" w:cs="Times New Roman"/>
          <w:sz w:val="24"/>
          <w:szCs w:val="24"/>
        </w:rPr>
        <w:t>+В</w:t>
      </w:r>
      <w:r w:rsidRPr="006F0041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F0041">
        <w:rPr>
          <w:rFonts w:ascii="Times New Roman" w:eastAsia="Times New Roman" w:hAnsi="Times New Roman" w:cs="Times New Roman"/>
          <w:sz w:val="24"/>
          <w:szCs w:val="24"/>
        </w:rPr>
        <w:t>+В</w:t>
      </w:r>
      <w:r w:rsidRPr="006F0041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6F0041">
        <w:rPr>
          <w:rFonts w:ascii="Times New Roman" w:eastAsia="Times New Roman" w:hAnsi="Times New Roman" w:cs="Times New Roman"/>
          <w:sz w:val="24"/>
          <w:szCs w:val="24"/>
        </w:rPr>
        <w:t>+В</w:t>
      </w:r>
      <w:r w:rsidRPr="006F0041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6F0041">
        <w:rPr>
          <w:rFonts w:ascii="Times New Roman" w:eastAsia="Times New Roman" w:hAnsi="Times New Roman" w:cs="Times New Roman"/>
          <w:sz w:val="24"/>
          <w:szCs w:val="24"/>
        </w:rPr>
        <w:t>+В</w:t>
      </w:r>
      <w:r w:rsidRPr="006F0041">
        <w:rPr>
          <w:rFonts w:ascii="Times New Roman" w:eastAsia="Times New Roman" w:hAnsi="Times New Roman" w:cs="Times New Roman"/>
          <w:sz w:val="24"/>
          <w:szCs w:val="24"/>
          <w:vertAlign w:val="subscript"/>
        </w:rPr>
        <w:t>6</w:t>
      </w:r>
      <w:r w:rsidRPr="006F0041">
        <w:rPr>
          <w:rFonts w:ascii="Times New Roman" w:eastAsia="Times New Roman" w:hAnsi="Times New Roman" w:cs="Times New Roman"/>
          <w:sz w:val="24"/>
          <w:szCs w:val="24"/>
        </w:rPr>
        <w:t>+В</w:t>
      </w:r>
      <w:r w:rsidRPr="006F0041">
        <w:rPr>
          <w:rFonts w:ascii="Times New Roman" w:eastAsia="Times New Roman" w:hAnsi="Times New Roman" w:cs="Times New Roman"/>
          <w:sz w:val="24"/>
          <w:szCs w:val="24"/>
          <w:vertAlign w:val="subscript"/>
        </w:rPr>
        <w:t>7</w:t>
      </w:r>
      <w:r w:rsidRPr="006F0041">
        <w:rPr>
          <w:rFonts w:ascii="Times New Roman" w:eastAsia="Times New Roman" w:hAnsi="Times New Roman" w:cs="Times New Roman"/>
          <w:sz w:val="24"/>
          <w:szCs w:val="24"/>
        </w:rPr>
        <w:t>+В</w:t>
      </w:r>
      <w:r w:rsidRPr="006F0041">
        <w:rPr>
          <w:rFonts w:ascii="Times New Roman" w:eastAsia="Times New Roman" w:hAnsi="Times New Roman" w:cs="Times New Roman"/>
          <w:sz w:val="24"/>
          <w:szCs w:val="24"/>
          <w:vertAlign w:val="subscript"/>
        </w:rPr>
        <w:t>8</w:t>
      </w:r>
      <w:r w:rsidRPr="006F0041">
        <w:rPr>
          <w:rFonts w:ascii="Times New Roman" w:eastAsia="Times New Roman" w:hAnsi="Times New Roman" w:cs="Times New Roman"/>
          <w:sz w:val="24"/>
          <w:szCs w:val="24"/>
        </w:rPr>
        <w:t>+...)/N, где</w:t>
      </w: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F0041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Start"/>
      <w:r w:rsidRPr="006F0041">
        <w:rPr>
          <w:rFonts w:ascii="Times New Roman" w:eastAsia="Times New Roman" w:hAnsi="Times New Roman" w:cs="Times New Roman"/>
          <w:sz w:val="24"/>
          <w:szCs w:val="24"/>
          <w:vertAlign w:val="subscript"/>
        </w:rPr>
        <w:t>i</w:t>
      </w:r>
      <w:proofErr w:type="spellEnd"/>
      <w:proofErr w:type="gramEnd"/>
      <w:r w:rsidRPr="006F0041">
        <w:rPr>
          <w:rFonts w:ascii="Times New Roman" w:eastAsia="Times New Roman" w:hAnsi="Times New Roman" w:cs="Times New Roman"/>
          <w:sz w:val="24"/>
          <w:szCs w:val="24"/>
        </w:rPr>
        <w:t>- коэффициент состояния одного вида дерева;</w:t>
      </w: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Start"/>
      <w:r w:rsidRPr="006F0041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6F0041">
        <w:rPr>
          <w:rFonts w:ascii="Times New Roman" w:eastAsia="Times New Roman" w:hAnsi="Times New Roman" w:cs="Times New Roman"/>
          <w:sz w:val="24"/>
          <w:szCs w:val="24"/>
        </w:rPr>
        <w:t>+В</w:t>
      </w:r>
      <w:r w:rsidRPr="006F0041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6F0041">
        <w:rPr>
          <w:rFonts w:ascii="Times New Roman" w:eastAsia="Times New Roman" w:hAnsi="Times New Roman" w:cs="Times New Roman"/>
          <w:sz w:val="24"/>
          <w:szCs w:val="24"/>
        </w:rPr>
        <w:t>+В</w:t>
      </w:r>
      <w:r w:rsidRPr="006F0041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6F0041">
        <w:rPr>
          <w:rFonts w:ascii="Times New Roman" w:eastAsia="Times New Roman" w:hAnsi="Times New Roman" w:cs="Times New Roman"/>
          <w:sz w:val="24"/>
          <w:szCs w:val="24"/>
        </w:rPr>
        <w:t>...- сумма баллов отдельных деревьев данного вида;</w:t>
      </w: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sz w:val="24"/>
          <w:szCs w:val="24"/>
        </w:rPr>
        <w:t>N - общее число учтенных деревьев данного вида.</w:t>
      </w: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sz w:val="24"/>
          <w:szCs w:val="24"/>
        </w:rPr>
        <w:t>Средний балл древостоя вычисляли по формуле</w:t>
      </w: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sz w:val="24"/>
          <w:szCs w:val="24"/>
        </w:rPr>
        <w:t>К=(К</w:t>
      </w:r>
      <w:r w:rsidRPr="006F0041">
        <w:rPr>
          <w:rFonts w:ascii="Times New Roman" w:eastAsia="Times New Roman" w:hAnsi="Times New Roman" w:cs="Times New Roman"/>
          <w:sz w:val="24"/>
          <w:szCs w:val="24"/>
          <w:vertAlign w:val="subscript"/>
        </w:rPr>
        <w:t>i1</w:t>
      </w:r>
      <w:r w:rsidRPr="006F0041">
        <w:rPr>
          <w:rFonts w:ascii="Times New Roman" w:eastAsia="Times New Roman" w:hAnsi="Times New Roman" w:cs="Times New Roman"/>
          <w:sz w:val="24"/>
          <w:szCs w:val="24"/>
        </w:rPr>
        <w:t>+К</w:t>
      </w:r>
      <w:r w:rsidRPr="006F0041">
        <w:rPr>
          <w:rFonts w:ascii="Times New Roman" w:eastAsia="Times New Roman" w:hAnsi="Times New Roman" w:cs="Times New Roman"/>
          <w:sz w:val="24"/>
          <w:szCs w:val="24"/>
          <w:vertAlign w:val="subscript"/>
        </w:rPr>
        <w:t>i2</w:t>
      </w:r>
      <w:r w:rsidRPr="006F0041">
        <w:rPr>
          <w:rFonts w:ascii="Times New Roman" w:eastAsia="Times New Roman" w:hAnsi="Times New Roman" w:cs="Times New Roman"/>
          <w:sz w:val="24"/>
          <w:szCs w:val="24"/>
        </w:rPr>
        <w:t>+…)/</w:t>
      </w:r>
      <w:proofErr w:type="gramStart"/>
      <w:r w:rsidRPr="006F0041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6F0041">
        <w:rPr>
          <w:rFonts w:ascii="Times New Roman" w:eastAsia="Times New Roman" w:hAnsi="Times New Roman" w:cs="Times New Roman"/>
          <w:sz w:val="24"/>
          <w:szCs w:val="24"/>
        </w:rPr>
        <w:t>, где</w:t>
      </w: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6F0041">
        <w:rPr>
          <w:rFonts w:ascii="Times New Roman" w:eastAsia="Times New Roman" w:hAnsi="Times New Roman" w:cs="Times New Roman"/>
          <w:sz w:val="24"/>
          <w:szCs w:val="24"/>
          <w:vertAlign w:val="subscript"/>
        </w:rPr>
        <w:t>i1</w:t>
      </w:r>
      <w:r w:rsidRPr="006F0041">
        <w:rPr>
          <w:rFonts w:ascii="Times New Roman" w:eastAsia="Times New Roman" w:hAnsi="Times New Roman" w:cs="Times New Roman"/>
          <w:sz w:val="24"/>
          <w:szCs w:val="24"/>
        </w:rPr>
        <w:t>, К</w:t>
      </w:r>
      <w:r w:rsidRPr="006F0041">
        <w:rPr>
          <w:rFonts w:ascii="Times New Roman" w:eastAsia="Times New Roman" w:hAnsi="Times New Roman" w:cs="Times New Roman"/>
          <w:sz w:val="24"/>
          <w:szCs w:val="24"/>
          <w:vertAlign w:val="subscript"/>
        </w:rPr>
        <w:t>i2</w:t>
      </w:r>
      <w:r w:rsidRPr="006F0041">
        <w:rPr>
          <w:rFonts w:ascii="Times New Roman" w:eastAsia="Times New Roman" w:hAnsi="Times New Roman" w:cs="Times New Roman"/>
          <w:sz w:val="24"/>
          <w:szCs w:val="24"/>
        </w:rPr>
        <w:t>и т.д. - коэффициенты состояния 1,2 и т.д. видов;</w:t>
      </w: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F0041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6F0041">
        <w:rPr>
          <w:rFonts w:ascii="Times New Roman" w:eastAsia="Times New Roman" w:hAnsi="Times New Roman" w:cs="Times New Roman"/>
          <w:sz w:val="24"/>
          <w:szCs w:val="24"/>
        </w:rPr>
        <w:t xml:space="preserve"> - число видов деревьев.</w:t>
      </w: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sz w:val="24"/>
          <w:szCs w:val="24"/>
        </w:rPr>
        <w:t>Оценка состояния древостоя:</w:t>
      </w: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sz w:val="24"/>
          <w:szCs w:val="24"/>
        </w:rPr>
        <w:t>К&lt; 1,5 - здоровый древостой;</w:t>
      </w: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sz w:val="24"/>
          <w:szCs w:val="24"/>
        </w:rPr>
        <w:t>К=1,6-2,5 - ослабленный древостой;</w:t>
      </w: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sz w:val="24"/>
          <w:szCs w:val="24"/>
        </w:rPr>
        <w:t>К=2,6-3,5 - сильно ослабленный лес;</w:t>
      </w: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sz w:val="24"/>
          <w:szCs w:val="24"/>
        </w:rPr>
        <w:t>К=3,6-4,5 - усыхающий лес;</w:t>
      </w: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sz w:val="24"/>
          <w:szCs w:val="24"/>
        </w:rPr>
        <w:lastRenderedPageBreak/>
        <w:t>К&gt;4,6 - погибший лес.</w:t>
      </w: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sz w:val="24"/>
          <w:szCs w:val="24"/>
        </w:rPr>
        <w:t>Таблица 1.2</w:t>
      </w: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i/>
          <w:sz w:val="24"/>
          <w:szCs w:val="24"/>
        </w:rPr>
        <w:t>Оценка состояния древостоя</w:t>
      </w:r>
    </w:p>
    <w:tbl>
      <w:tblPr>
        <w:tblW w:w="95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77"/>
        <w:gridCol w:w="4808"/>
      </w:tblGrid>
      <w:tr w:rsidR="00771F33" w:rsidRPr="006F0041" w:rsidTr="00771F33"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Коэффициент состояния i-</w:t>
            </w:r>
            <w:proofErr w:type="spellStart"/>
            <w:r w:rsidRPr="006F0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</w:t>
            </w:r>
            <w:proofErr w:type="spellEnd"/>
            <w:r w:rsidRPr="006F0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вида деревьев (</w:t>
            </w:r>
            <w:proofErr w:type="spellStart"/>
            <w:r w:rsidRPr="006F0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Ki</w:t>
            </w:r>
            <w:proofErr w:type="spellEnd"/>
            <w:r w:rsidRPr="006F0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Коэффициент состояния лесного древостоя (К)</w:t>
            </w:r>
          </w:p>
        </w:tc>
      </w:tr>
      <w:tr w:rsidR="00771F33" w:rsidRPr="006F0041" w:rsidTr="00771F33"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1F33" w:rsidRPr="006F0041" w:rsidRDefault="00771F33" w:rsidP="006F0041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1F33" w:rsidRPr="006F0041" w:rsidTr="00771F33"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1F33" w:rsidRPr="006F0041" w:rsidRDefault="00771F33" w:rsidP="006F0041">
            <w:pPr>
              <w:numPr>
                <w:ilvl w:val="0"/>
                <w:numId w:val="8"/>
              </w:numPr>
              <w:spacing w:line="36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71F33" w:rsidRPr="006F0041" w:rsidRDefault="00771F33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0041">
        <w:rPr>
          <w:rFonts w:ascii="Times New Roman" w:hAnsi="Times New Roman" w:cs="Times New Roman"/>
          <w:sz w:val="24"/>
          <w:szCs w:val="24"/>
        </w:rPr>
        <w:t>Таблица 1.3.</w:t>
      </w:r>
    </w:p>
    <w:tbl>
      <w:tblPr>
        <w:tblW w:w="95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77"/>
        <w:gridCol w:w="4808"/>
      </w:tblGrid>
      <w:tr w:rsidR="00771F33" w:rsidRPr="006F0041" w:rsidTr="00771F33"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Коэффициент состояния i-</w:t>
            </w:r>
            <w:proofErr w:type="spellStart"/>
            <w:r w:rsidRPr="006F0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го</w:t>
            </w:r>
            <w:proofErr w:type="spellEnd"/>
            <w:r w:rsidRPr="006F0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участка (</w:t>
            </w:r>
            <w:proofErr w:type="spellStart"/>
            <w:r w:rsidRPr="006F0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Ki</w:t>
            </w:r>
            <w:proofErr w:type="spellEnd"/>
            <w:r w:rsidRPr="006F0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4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Коэффициент состояния лесного древостоя (К)</w:t>
            </w:r>
          </w:p>
        </w:tc>
      </w:tr>
      <w:tr w:rsidR="00771F33" w:rsidRPr="006F0041" w:rsidTr="00771F33"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1F33" w:rsidRPr="006F0041" w:rsidRDefault="00771F33" w:rsidP="006F0041">
            <w:pPr>
              <w:numPr>
                <w:ilvl w:val="0"/>
                <w:numId w:val="9"/>
              </w:numPr>
              <w:spacing w:line="36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1F33" w:rsidRPr="006F0041" w:rsidTr="00771F33">
        <w:tc>
          <w:tcPr>
            <w:tcW w:w="4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1F33" w:rsidRPr="006F0041" w:rsidRDefault="00771F33" w:rsidP="006F0041">
            <w:pPr>
              <w:numPr>
                <w:ilvl w:val="0"/>
                <w:numId w:val="9"/>
              </w:numPr>
              <w:spacing w:line="360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71F33" w:rsidRPr="006F0041" w:rsidRDefault="00771F33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F33" w:rsidRPr="006F0041" w:rsidRDefault="00771F33" w:rsidP="006F00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sz w:val="24"/>
          <w:szCs w:val="24"/>
        </w:rPr>
        <w:t>Исходя из полученных результатов, делается вывод о состоянии древостоя всего участка, неблагоприятном антропогенном воздействии.</w:t>
      </w:r>
    </w:p>
    <w:p w:rsidR="00771F33" w:rsidRPr="006F0041" w:rsidRDefault="00771F33" w:rsidP="006F004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1F33" w:rsidRPr="006F0041" w:rsidRDefault="00771F33" w:rsidP="006F0041">
      <w:pPr>
        <w:shd w:val="clear" w:color="auto" w:fill="FFFFFF"/>
        <w:spacing w:after="225" w:line="360" w:lineRule="auto"/>
        <w:jc w:val="both"/>
        <w:outlineLvl w:val="2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spacing w:val="2"/>
          <w:sz w:val="24"/>
          <w:szCs w:val="24"/>
        </w:rPr>
        <w:t>Категории состояния (жизнеспособности) деревьев</w:t>
      </w:r>
    </w:p>
    <w:p w:rsidR="00771F33" w:rsidRPr="006F0041" w:rsidRDefault="00771F33" w:rsidP="006F0041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6F004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t>Приложение 3</w:t>
      </w:r>
      <w:r w:rsidRPr="006F0041"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  <w:br/>
        <w:t>к Методике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024"/>
        <w:gridCol w:w="6622"/>
      </w:tblGrid>
      <w:tr w:rsidR="00771F33" w:rsidRPr="006F0041" w:rsidTr="00771F33">
        <w:trPr>
          <w:trHeight w:val="15"/>
        </w:trPr>
        <w:tc>
          <w:tcPr>
            <w:tcW w:w="709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2" w:type="dxa"/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71F33" w:rsidRPr="006F0041" w:rsidTr="00771F33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Балл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Категории состояния деревьев</w:t>
            </w:r>
          </w:p>
        </w:tc>
        <w:tc>
          <w:tcPr>
            <w:tcW w:w="6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Признаки деревьев разных категорий состояния</w:t>
            </w:r>
          </w:p>
        </w:tc>
      </w:tr>
      <w:tr w:rsidR="00771F33" w:rsidRPr="006F0041" w:rsidTr="00771F33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1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Без признаков </w:t>
            </w:r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lastRenderedPageBreak/>
              <w:t>ослабления</w:t>
            </w:r>
          </w:p>
        </w:tc>
        <w:tc>
          <w:tcPr>
            <w:tcW w:w="6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lastRenderedPageBreak/>
              <w:t xml:space="preserve">Листва или хвоя зеленые нормальных размеров, крона густая нормальной формы и развития, прирост текущего года </w:t>
            </w:r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lastRenderedPageBreak/>
              <w:t>нормальный для данных вида, возраста, условий произрастания деревьев и сезонного периода, повреждения вредителями и поражение болезнями единичны или отсутствуют</w:t>
            </w:r>
          </w:p>
        </w:tc>
      </w:tr>
      <w:tr w:rsidR="00771F33" w:rsidRPr="006F0041" w:rsidTr="00771F33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lastRenderedPageBreak/>
              <w:t>2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Ослабленные</w:t>
            </w:r>
          </w:p>
        </w:tc>
        <w:tc>
          <w:tcPr>
            <w:tcW w:w="6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Листва или хвоя часто светлее обычного, крона </w:t>
            </w:r>
            <w:proofErr w:type="spellStart"/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слабоажурная</w:t>
            </w:r>
            <w:proofErr w:type="spellEnd"/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, прирост ослаблен по сравнению с </w:t>
            </w:r>
            <w:proofErr w:type="gramStart"/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нормальным</w:t>
            </w:r>
            <w:proofErr w:type="gramEnd"/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, в кроне менее 25% сухих ветвей. Возможны признаки местного повреждения ствола и корневых лап, ветвей, механические повреждения, единичные водяные побеги</w:t>
            </w:r>
          </w:p>
        </w:tc>
      </w:tr>
      <w:tr w:rsidR="00771F33" w:rsidRPr="006F0041" w:rsidTr="00771F33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3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Сильно ослабленные</w:t>
            </w:r>
          </w:p>
        </w:tc>
        <w:tc>
          <w:tcPr>
            <w:tcW w:w="6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Листва мельче или светлее </w:t>
            </w:r>
            <w:proofErr w:type="gramStart"/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обычной</w:t>
            </w:r>
            <w:proofErr w:type="gramEnd"/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, хвоя светло-зеленая или сероватая матовая, крона </w:t>
            </w:r>
            <w:proofErr w:type="spellStart"/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изрежена</w:t>
            </w:r>
            <w:proofErr w:type="spellEnd"/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, сухих ветвей от 25 до 50%, прирост уменьшен более чем наполовину по сравнению с нормальным. Часто имеются признаки повреждения болезнями и вредителями ствола, корневых лап, ветвей, хвои и листвы, в том числе попытки или местные поселения стволовых вредителей, у лиственных деревьев, часто водяные побеги на стволе и ветвях</w:t>
            </w:r>
          </w:p>
        </w:tc>
      </w:tr>
      <w:tr w:rsidR="00771F33" w:rsidRPr="006F0041" w:rsidTr="00771F33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4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Усыхающие</w:t>
            </w:r>
          </w:p>
        </w:tc>
        <w:tc>
          <w:tcPr>
            <w:tcW w:w="6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proofErr w:type="gramStart"/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Листва мельче, светлее или желтее обычной, хвоя серая, желтоватая или желто-зеленая, часто преждевременно опадает или усыхает, крона сильно </w:t>
            </w:r>
            <w:proofErr w:type="spellStart"/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изрежена</w:t>
            </w:r>
            <w:proofErr w:type="spellEnd"/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, в кроне более 50% сухих ветвей, прирост текущего года сильно уменьшен или отсутствует.</w:t>
            </w:r>
            <w:proofErr w:type="gramEnd"/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 На стволе и ветвях часто имеются признаки заселения стволовыми вредителями (входные отверстия, насечки, </w:t>
            </w:r>
            <w:proofErr w:type="spellStart"/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сокотечение</w:t>
            </w:r>
            <w:proofErr w:type="spellEnd"/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, буровая мука и опилки, насекомые на коре, под корой и в древесине); у лиственных деревьев обильные водяные побеги, иногда усохшие или усыхающие</w:t>
            </w:r>
          </w:p>
        </w:tc>
      </w:tr>
      <w:tr w:rsidR="00771F33" w:rsidRPr="006F0041" w:rsidTr="00771F33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5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Сухостой текущего года</w:t>
            </w:r>
          </w:p>
        </w:tc>
        <w:tc>
          <w:tcPr>
            <w:tcW w:w="6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Листва усохла, увяла или преждевременно опала, хвоя серая, желтая или бурая, крона усохла, но мелкие веточки и кора сохранились. На стволе, ветвях и корневых лапах часто признаки заселения стволовыми вредителями или их </w:t>
            </w:r>
            <w:proofErr w:type="spellStart"/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вылетные</w:t>
            </w:r>
            <w:proofErr w:type="spellEnd"/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 отверстия</w:t>
            </w:r>
          </w:p>
        </w:tc>
      </w:tr>
      <w:tr w:rsidR="00771F33" w:rsidRPr="006F0041" w:rsidTr="00771F33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6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Сухостой прошлых </w:t>
            </w:r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lastRenderedPageBreak/>
              <w:t>лет</w:t>
            </w:r>
          </w:p>
        </w:tc>
        <w:tc>
          <w:tcPr>
            <w:tcW w:w="6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71F33" w:rsidRPr="006F0041" w:rsidRDefault="00771F33" w:rsidP="006F004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</w:pPr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lastRenderedPageBreak/>
              <w:t xml:space="preserve">Листва или хвоя осыпались или сохранились лишь частично, мелкие веточки и часть ветвей опали, кора разрушена или опала </w:t>
            </w:r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lastRenderedPageBreak/>
              <w:t xml:space="preserve">на большей части ствола. На стволе и ветвях имеются </w:t>
            </w:r>
            <w:proofErr w:type="spellStart"/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>вылетные</w:t>
            </w:r>
            <w:proofErr w:type="spellEnd"/>
            <w:r w:rsidRPr="006F0041">
              <w:rPr>
                <w:rFonts w:ascii="Times New Roman" w:eastAsia="Times New Roman" w:hAnsi="Times New Roman" w:cs="Times New Roman"/>
                <w:color w:val="2D2D2D"/>
                <w:sz w:val="24"/>
                <w:szCs w:val="24"/>
              </w:rPr>
              <w:t xml:space="preserve"> отверстия насекомых, под корой - обильная буровая мука и грибница дереворазрушающих грибов</w:t>
            </w:r>
          </w:p>
        </w:tc>
      </w:tr>
    </w:tbl>
    <w:p w:rsidR="00771F33" w:rsidRPr="006F0041" w:rsidRDefault="00771F33" w:rsidP="006F0041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</w:p>
    <w:p w:rsidR="00771F33" w:rsidRPr="006F0041" w:rsidRDefault="00771F33" w:rsidP="006F0041">
      <w:pPr>
        <w:tabs>
          <w:tab w:val="left" w:pos="83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71F33" w:rsidRPr="006F0041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13C" w:rsidRDefault="00F2713C" w:rsidP="0057658B">
      <w:pPr>
        <w:spacing w:after="0" w:line="240" w:lineRule="auto"/>
      </w:pPr>
      <w:r>
        <w:separator/>
      </w:r>
    </w:p>
  </w:endnote>
  <w:endnote w:type="continuationSeparator" w:id="0">
    <w:p w:rsidR="00F2713C" w:rsidRDefault="00F2713C" w:rsidP="00576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Antiqua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89297"/>
      <w:docPartObj>
        <w:docPartGallery w:val="Page Numbers (Bottom of Page)"/>
        <w:docPartUnique/>
      </w:docPartObj>
    </w:sdtPr>
    <w:sdtEndPr/>
    <w:sdtContent>
      <w:p w:rsidR="00EE70D6" w:rsidRDefault="00EE70D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5517">
          <w:rPr>
            <w:noProof/>
          </w:rPr>
          <w:t>2</w:t>
        </w:r>
        <w:r>
          <w:fldChar w:fldCharType="end"/>
        </w:r>
      </w:p>
    </w:sdtContent>
  </w:sdt>
  <w:p w:rsidR="00EE70D6" w:rsidRDefault="00EE70D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13C" w:rsidRDefault="00F2713C" w:rsidP="0057658B">
      <w:pPr>
        <w:spacing w:after="0" w:line="240" w:lineRule="auto"/>
      </w:pPr>
      <w:r>
        <w:separator/>
      </w:r>
    </w:p>
  </w:footnote>
  <w:footnote w:type="continuationSeparator" w:id="0">
    <w:p w:rsidR="00F2713C" w:rsidRDefault="00F2713C" w:rsidP="00576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97750"/>
    <w:multiLevelType w:val="hybridMultilevel"/>
    <w:tmpl w:val="3850A4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C61FD"/>
    <w:multiLevelType w:val="hybridMultilevel"/>
    <w:tmpl w:val="E542B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713028"/>
    <w:multiLevelType w:val="hybridMultilevel"/>
    <w:tmpl w:val="6E0E9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476C6"/>
    <w:multiLevelType w:val="hybridMultilevel"/>
    <w:tmpl w:val="DA546622"/>
    <w:lvl w:ilvl="0" w:tplc="A888E970">
      <w:start w:val="1"/>
      <w:numFmt w:val="decimal"/>
      <w:lvlText w:val="%1."/>
      <w:lvlJc w:val="left"/>
      <w:pPr>
        <w:ind w:left="1080" w:hanging="360"/>
      </w:pPr>
    </w:lvl>
    <w:lvl w:ilvl="1" w:tplc="006A1D40">
      <w:start w:val="1"/>
      <w:numFmt w:val="lowerLetter"/>
      <w:lvlText w:val="%2."/>
      <w:lvlJc w:val="left"/>
      <w:pPr>
        <w:ind w:left="1800" w:hanging="360"/>
      </w:pPr>
    </w:lvl>
    <w:lvl w:ilvl="2" w:tplc="9830F708">
      <w:start w:val="1"/>
      <w:numFmt w:val="lowerRoman"/>
      <w:lvlText w:val="%3."/>
      <w:lvlJc w:val="right"/>
      <w:pPr>
        <w:ind w:left="2520" w:hanging="180"/>
      </w:pPr>
    </w:lvl>
    <w:lvl w:ilvl="3" w:tplc="9FC48D20">
      <w:start w:val="1"/>
      <w:numFmt w:val="decimal"/>
      <w:lvlText w:val="%4."/>
      <w:lvlJc w:val="left"/>
      <w:pPr>
        <w:ind w:left="3240" w:hanging="360"/>
      </w:pPr>
    </w:lvl>
    <w:lvl w:ilvl="4" w:tplc="A8AAEC6E">
      <w:start w:val="1"/>
      <w:numFmt w:val="lowerLetter"/>
      <w:lvlText w:val="%5."/>
      <w:lvlJc w:val="left"/>
      <w:pPr>
        <w:ind w:left="3960" w:hanging="360"/>
      </w:pPr>
    </w:lvl>
    <w:lvl w:ilvl="5" w:tplc="FBE8BEEE">
      <w:start w:val="1"/>
      <w:numFmt w:val="lowerRoman"/>
      <w:lvlText w:val="%6."/>
      <w:lvlJc w:val="right"/>
      <w:pPr>
        <w:ind w:left="4680" w:hanging="180"/>
      </w:pPr>
    </w:lvl>
    <w:lvl w:ilvl="6" w:tplc="5602EF24">
      <w:start w:val="1"/>
      <w:numFmt w:val="decimal"/>
      <w:lvlText w:val="%7."/>
      <w:lvlJc w:val="left"/>
      <w:pPr>
        <w:ind w:left="5400" w:hanging="360"/>
      </w:pPr>
    </w:lvl>
    <w:lvl w:ilvl="7" w:tplc="CDE690DA">
      <w:start w:val="1"/>
      <w:numFmt w:val="lowerLetter"/>
      <w:lvlText w:val="%8."/>
      <w:lvlJc w:val="left"/>
      <w:pPr>
        <w:ind w:left="6120" w:hanging="360"/>
      </w:pPr>
    </w:lvl>
    <w:lvl w:ilvl="8" w:tplc="841ED2D6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56F4546"/>
    <w:multiLevelType w:val="hybridMultilevel"/>
    <w:tmpl w:val="81564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CF5700"/>
    <w:multiLevelType w:val="hybridMultilevel"/>
    <w:tmpl w:val="A0F08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A13216"/>
    <w:multiLevelType w:val="hybridMultilevel"/>
    <w:tmpl w:val="5D1EE4E0"/>
    <w:lvl w:ilvl="0" w:tplc="FF6EB1BA">
      <w:start w:val="1"/>
      <w:numFmt w:val="decimal"/>
      <w:lvlText w:val="%1."/>
      <w:lvlJc w:val="left"/>
      <w:pPr>
        <w:ind w:left="720" w:hanging="360"/>
      </w:pPr>
    </w:lvl>
    <w:lvl w:ilvl="1" w:tplc="D736D8CC">
      <w:start w:val="1"/>
      <w:numFmt w:val="lowerLetter"/>
      <w:lvlText w:val="%2."/>
      <w:lvlJc w:val="left"/>
      <w:pPr>
        <w:ind w:left="1440" w:hanging="360"/>
      </w:pPr>
    </w:lvl>
    <w:lvl w:ilvl="2" w:tplc="AD18272E">
      <w:start w:val="1"/>
      <w:numFmt w:val="lowerRoman"/>
      <w:lvlText w:val="%3."/>
      <w:lvlJc w:val="right"/>
      <w:pPr>
        <w:ind w:left="2160" w:hanging="180"/>
      </w:pPr>
    </w:lvl>
    <w:lvl w:ilvl="3" w:tplc="9678DF78">
      <w:start w:val="1"/>
      <w:numFmt w:val="decimal"/>
      <w:lvlText w:val="%4."/>
      <w:lvlJc w:val="left"/>
      <w:pPr>
        <w:ind w:left="2880" w:hanging="360"/>
      </w:pPr>
    </w:lvl>
    <w:lvl w:ilvl="4" w:tplc="80722760">
      <w:start w:val="1"/>
      <w:numFmt w:val="lowerLetter"/>
      <w:lvlText w:val="%5."/>
      <w:lvlJc w:val="left"/>
      <w:pPr>
        <w:ind w:left="3600" w:hanging="360"/>
      </w:pPr>
    </w:lvl>
    <w:lvl w:ilvl="5" w:tplc="F76EEFA8">
      <w:start w:val="1"/>
      <w:numFmt w:val="lowerRoman"/>
      <w:lvlText w:val="%6."/>
      <w:lvlJc w:val="right"/>
      <w:pPr>
        <w:ind w:left="4320" w:hanging="180"/>
      </w:pPr>
    </w:lvl>
    <w:lvl w:ilvl="6" w:tplc="A1244F46">
      <w:start w:val="1"/>
      <w:numFmt w:val="decimal"/>
      <w:lvlText w:val="%7."/>
      <w:lvlJc w:val="left"/>
      <w:pPr>
        <w:ind w:left="5040" w:hanging="360"/>
      </w:pPr>
    </w:lvl>
    <w:lvl w:ilvl="7" w:tplc="BFF81A08">
      <w:start w:val="1"/>
      <w:numFmt w:val="lowerLetter"/>
      <w:lvlText w:val="%8."/>
      <w:lvlJc w:val="left"/>
      <w:pPr>
        <w:ind w:left="5760" w:hanging="360"/>
      </w:pPr>
    </w:lvl>
    <w:lvl w:ilvl="8" w:tplc="F516FCEE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990FB7"/>
    <w:multiLevelType w:val="hybridMultilevel"/>
    <w:tmpl w:val="1F821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541F26"/>
    <w:multiLevelType w:val="hybridMultilevel"/>
    <w:tmpl w:val="DA546622"/>
    <w:lvl w:ilvl="0" w:tplc="A888E970">
      <w:start w:val="1"/>
      <w:numFmt w:val="decimal"/>
      <w:lvlText w:val="%1."/>
      <w:lvlJc w:val="left"/>
      <w:pPr>
        <w:ind w:left="1080" w:hanging="360"/>
      </w:pPr>
    </w:lvl>
    <w:lvl w:ilvl="1" w:tplc="006A1D40">
      <w:start w:val="1"/>
      <w:numFmt w:val="lowerLetter"/>
      <w:lvlText w:val="%2."/>
      <w:lvlJc w:val="left"/>
      <w:pPr>
        <w:ind w:left="1800" w:hanging="360"/>
      </w:pPr>
    </w:lvl>
    <w:lvl w:ilvl="2" w:tplc="9830F708">
      <w:start w:val="1"/>
      <w:numFmt w:val="lowerRoman"/>
      <w:lvlText w:val="%3."/>
      <w:lvlJc w:val="right"/>
      <w:pPr>
        <w:ind w:left="2520" w:hanging="180"/>
      </w:pPr>
    </w:lvl>
    <w:lvl w:ilvl="3" w:tplc="9FC48D20">
      <w:start w:val="1"/>
      <w:numFmt w:val="decimal"/>
      <w:lvlText w:val="%4."/>
      <w:lvlJc w:val="left"/>
      <w:pPr>
        <w:ind w:left="3240" w:hanging="360"/>
      </w:pPr>
    </w:lvl>
    <w:lvl w:ilvl="4" w:tplc="A8AAEC6E">
      <w:start w:val="1"/>
      <w:numFmt w:val="lowerLetter"/>
      <w:lvlText w:val="%5."/>
      <w:lvlJc w:val="left"/>
      <w:pPr>
        <w:ind w:left="3960" w:hanging="360"/>
      </w:pPr>
    </w:lvl>
    <w:lvl w:ilvl="5" w:tplc="FBE8BEEE">
      <w:start w:val="1"/>
      <w:numFmt w:val="lowerRoman"/>
      <w:lvlText w:val="%6."/>
      <w:lvlJc w:val="right"/>
      <w:pPr>
        <w:ind w:left="4680" w:hanging="180"/>
      </w:pPr>
    </w:lvl>
    <w:lvl w:ilvl="6" w:tplc="5602EF24">
      <w:start w:val="1"/>
      <w:numFmt w:val="decimal"/>
      <w:lvlText w:val="%7."/>
      <w:lvlJc w:val="left"/>
      <w:pPr>
        <w:ind w:left="5400" w:hanging="360"/>
      </w:pPr>
    </w:lvl>
    <w:lvl w:ilvl="7" w:tplc="CDE690DA">
      <w:start w:val="1"/>
      <w:numFmt w:val="lowerLetter"/>
      <w:lvlText w:val="%8."/>
      <w:lvlJc w:val="left"/>
      <w:pPr>
        <w:ind w:left="6120" w:hanging="360"/>
      </w:pPr>
    </w:lvl>
    <w:lvl w:ilvl="8" w:tplc="841ED2D6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16B1B6E"/>
    <w:multiLevelType w:val="hybridMultilevel"/>
    <w:tmpl w:val="1DB04A9A"/>
    <w:lvl w:ilvl="0" w:tplc="867A73AA">
      <w:start w:val="1"/>
      <w:numFmt w:val="decimal"/>
      <w:lvlText w:val="%1."/>
      <w:lvlJc w:val="left"/>
      <w:pPr>
        <w:ind w:left="720" w:hanging="360"/>
      </w:pPr>
    </w:lvl>
    <w:lvl w:ilvl="1" w:tplc="AF9455A8">
      <w:start w:val="1"/>
      <w:numFmt w:val="lowerLetter"/>
      <w:lvlText w:val="%2."/>
      <w:lvlJc w:val="left"/>
      <w:pPr>
        <w:ind w:left="1440" w:hanging="360"/>
      </w:pPr>
    </w:lvl>
    <w:lvl w:ilvl="2" w:tplc="746CD7FE">
      <w:start w:val="1"/>
      <w:numFmt w:val="lowerRoman"/>
      <w:lvlText w:val="%3."/>
      <w:lvlJc w:val="right"/>
      <w:pPr>
        <w:ind w:left="2160" w:hanging="180"/>
      </w:pPr>
    </w:lvl>
    <w:lvl w:ilvl="3" w:tplc="B518E8B4">
      <w:start w:val="1"/>
      <w:numFmt w:val="decimal"/>
      <w:lvlText w:val="%4."/>
      <w:lvlJc w:val="left"/>
      <w:pPr>
        <w:ind w:left="2880" w:hanging="360"/>
      </w:pPr>
    </w:lvl>
    <w:lvl w:ilvl="4" w:tplc="D5467C70">
      <w:start w:val="1"/>
      <w:numFmt w:val="lowerLetter"/>
      <w:lvlText w:val="%5."/>
      <w:lvlJc w:val="left"/>
      <w:pPr>
        <w:ind w:left="3600" w:hanging="360"/>
      </w:pPr>
    </w:lvl>
    <w:lvl w:ilvl="5" w:tplc="353A6EC8">
      <w:start w:val="1"/>
      <w:numFmt w:val="lowerRoman"/>
      <w:lvlText w:val="%6."/>
      <w:lvlJc w:val="right"/>
      <w:pPr>
        <w:ind w:left="4320" w:hanging="180"/>
      </w:pPr>
    </w:lvl>
    <w:lvl w:ilvl="6" w:tplc="74C2BAA2">
      <w:start w:val="1"/>
      <w:numFmt w:val="decimal"/>
      <w:lvlText w:val="%7."/>
      <w:lvlJc w:val="left"/>
      <w:pPr>
        <w:ind w:left="5040" w:hanging="360"/>
      </w:pPr>
    </w:lvl>
    <w:lvl w:ilvl="7" w:tplc="5EBA80A4">
      <w:start w:val="1"/>
      <w:numFmt w:val="lowerLetter"/>
      <w:lvlText w:val="%8."/>
      <w:lvlJc w:val="left"/>
      <w:pPr>
        <w:ind w:left="5760" w:hanging="360"/>
      </w:pPr>
    </w:lvl>
    <w:lvl w:ilvl="8" w:tplc="9A16BE4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2"/>
  </w:num>
  <w:num w:numId="5">
    <w:abstractNumId w:val="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58B"/>
    <w:rsid w:val="000040F6"/>
    <w:rsid w:val="000F115C"/>
    <w:rsid w:val="002044AC"/>
    <w:rsid w:val="00291249"/>
    <w:rsid w:val="003558EF"/>
    <w:rsid w:val="00355C9F"/>
    <w:rsid w:val="00356090"/>
    <w:rsid w:val="003A2349"/>
    <w:rsid w:val="003F6FC4"/>
    <w:rsid w:val="00453386"/>
    <w:rsid w:val="004550CD"/>
    <w:rsid w:val="00495238"/>
    <w:rsid w:val="004A2C51"/>
    <w:rsid w:val="004C164B"/>
    <w:rsid w:val="00523767"/>
    <w:rsid w:val="005377E8"/>
    <w:rsid w:val="005601F8"/>
    <w:rsid w:val="0057658B"/>
    <w:rsid w:val="0064105C"/>
    <w:rsid w:val="006846A9"/>
    <w:rsid w:val="006D1702"/>
    <w:rsid w:val="006F0041"/>
    <w:rsid w:val="006F6E94"/>
    <w:rsid w:val="00701D4B"/>
    <w:rsid w:val="00741896"/>
    <w:rsid w:val="00751BAC"/>
    <w:rsid w:val="00771F33"/>
    <w:rsid w:val="007C33E5"/>
    <w:rsid w:val="007D3982"/>
    <w:rsid w:val="007E6265"/>
    <w:rsid w:val="0082386B"/>
    <w:rsid w:val="008870E0"/>
    <w:rsid w:val="00895526"/>
    <w:rsid w:val="008C5EC6"/>
    <w:rsid w:val="008E5517"/>
    <w:rsid w:val="00923EAA"/>
    <w:rsid w:val="009B1968"/>
    <w:rsid w:val="009E3B3D"/>
    <w:rsid w:val="00A63AC1"/>
    <w:rsid w:val="00A75E0A"/>
    <w:rsid w:val="00AA700F"/>
    <w:rsid w:val="00B45BE3"/>
    <w:rsid w:val="00C0371B"/>
    <w:rsid w:val="00C149DF"/>
    <w:rsid w:val="00C64206"/>
    <w:rsid w:val="00CA0B57"/>
    <w:rsid w:val="00CC6494"/>
    <w:rsid w:val="00CE598F"/>
    <w:rsid w:val="00D03BDB"/>
    <w:rsid w:val="00DF0DD9"/>
    <w:rsid w:val="00E0604F"/>
    <w:rsid w:val="00E1574A"/>
    <w:rsid w:val="00E3052D"/>
    <w:rsid w:val="00E47B73"/>
    <w:rsid w:val="00E76910"/>
    <w:rsid w:val="00EE70D6"/>
    <w:rsid w:val="00F238AB"/>
    <w:rsid w:val="00F2713C"/>
    <w:rsid w:val="00F339DF"/>
    <w:rsid w:val="00F76022"/>
    <w:rsid w:val="00F81876"/>
    <w:rsid w:val="00F82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C5EC6"/>
    <w:rPr>
      <w:b/>
      <w:bCs/>
    </w:rPr>
  </w:style>
  <w:style w:type="character" w:styleId="a4">
    <w:name w:val="Emphasis"/>
    <w:basedOn w:val="a0"/>
    <w:uiPriority w:val="20"/>
    <w:qFormat/>
    <w:rsid w:val="008C5EC6"/>
    <w:rPr>
      <w:i/>
      <w:iCs/>
    </w:rPr>
  </w:style>
  <w:style w:type="paragraph" w:styleId="a5">
    <w:name w:val="header"/>
    <w:basedOn w:val="a"/>
    <w:link w:val="a6"/>
    <w:uiPriority w:val="99"/>
    <w:unhideWhenUsed/>
    <w:rsid w:val="00576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658B"/>
  </w:style>
  <w:style w:type="paragraph" w:styleId="a7">
    <w:name w:val="footer"/>
    <w:basedOn w:val="a"/>
    <w:link w:val="a8"/>
    <w:uiPriority w:val="99"/>
    <w:unhideWhenUsed/>
    <w:rsid w:val="00576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658B"/>
  </w:style>
  <w:style w:type="paragraph" w:styleId="a9">
    <w:name w:val="List Paragraph"/>
    <w:basedOn w:val="a"/>
    <w:uiPriority w:val="34"/>
    <w:qFormat/>
    <w:rsid w:val="0057658B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A75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E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E6265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AA700F"/>
    <w:rPr>
      <w:color w:val="0000FF"/>
      <w:u w:val="single"/>
    </w:rPr>
  </w:style>
  <w:style w:type="table" w:styleId="ae">
    <w:name w:val="Table Grid"/>
    <w:basedOn w:val="a1"/>
    <w:uiPriority w:val="59"/>
    <w:rsid w:val="00DF0D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771F3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C5EC6"/>
    <w:rPr>
      <w:b/>
      <w:bCs/>
    </w:rPr>
  </w:style>
  <w:style w:type="character" w:styleId="a4">
    <w:name w:val="Emphasis"/>
    <w:basedOn w:val="a0"/>
    <w:uiPriority w:val="20"/>
    <w:qFormat/>
    <w:rsid w:val="008C5EC6"/>
    <w:rPr>
      <w:i/>
      <w:iCs/>
    </w:rPr>
  </w:style>
  <w:style w:type="paragraph" w:styleId="a5">
    <w:name w:val="header"/>
    <w:basedOn w:val="a"/>
    <w:link w:val="a6"/>
    <w:uiPriority w:val="99"/>
    <w:unhideWhenUsed/>
    <w:rsid w:val="00576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658B"/>
  </w:style>
  <w:style w:type="paragraph" w:styleId="a7">
    <w:name w:val="footer"/>
    <w:basedOn w:val="a"/>
    <w:link w:val="a8"/>
    <w:uiPriority w:val="99"/>
    <w:unhideWhenUsed/>
    <w:rsid w:val="00576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658B"/>
  </w:style>
  <w:style w:type="paragraph" w:styleId="a9">
    <w:name w:val="List Paragraph"/>
    <w:basedOn w:val="a"/>
    <w:uiPriority w:val="34"/>
    <w:qFormat/>
    <w:rsid w:val="0057658B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A75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E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E6265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AA700F"/>
    <w:rPr>
      <w:color w:val="0000FF"/>
      <w:u w:val="single"/>
    </w:rPr>
  </w:style>
  <w:style w:type="table" w:styleId="ae">
    <w:name w:val="Table Grid"/>
    <w:basedOn w:val="a1"/>
    <w:uiPriority w:val="59"/>
    <w:rsid w:val="00DF0D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771F33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8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B%D0%B0%D1%82%D0%B8%D0%BD%D1%81%D0%BA%D0%B8%D0%B9_%D1%8F%D0%B7%D1%8B%D0%BA" TargetMode="External"/><Relationship Id="rId18" Type="http://schemas.openxmlformats.org/officeDocument/2006/relationships/image" Target="media/image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B%D0%B0%D1%82%D0%B8%D0%BD%D1%81%D0%BA%D0%B8%D0%B9_%D1%8F%D0%B7%D1%8B%D0%BA" TargetMode="External"/><Relationship Id="rId17" Type="http://schemas.openxmlformats.org/officeDocument/2006/relationships/hyperlink" Target="http://www.biolokus.ru/bolezni/antropogen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B%D0%B0%D1%82%D0%B8%D0%BD%D1%81%D0%BA%D0%B8%D0%B9_%D1%8F%D0%B7%D1%8B%D0%BA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B%D0%B0%D1%82%D0%B8%D0%BD%D1%81%D0%BA%D0%B8%D0%B9_%D1%8F%D0%B7%D1%8B%D0%BA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B%D0%B0%D1%82%D0%B8%D0%BD%D1%81%D0%BA%D0%B8%D0%B9_%D1%8F%D0%B7%D1%8B%D0%BA" TargetMode="External"/><Relationship Id="rId23" Type="http://schemas.openxmlformats.org/officeDocument/2006/relationships/image" Target="media/image6.jpeg"/><Relationship Id="rId10" Type="http://schemas.openxmlformats.org/officeDocument/2006/relationships/hyperlink" Target="https://ru.wikipedia.org/wiki/%D0%9B%D0%B0%D1%82%D0%B8%D0%BD%D1%81%D0%BA%D0%B8%D0%B9_%D1%8F%D0%B7%D1%8B%D0%BA" TargetMode="Externa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B%D0%B0%D1%82%D0%B8%D0%BD%D1%81%D0%BA%D0%B8%D0%B9_%D1%8F%D0%B7%D1%8B%D0%BA" TargetMode="External"/><Relationship Id="rId14" Type="http://schemas.openxmlformats.org/officeDocument/2006/relationships/hyperlink" Target="https://ru.wikipedia.org/wiki/%D0%9B%D0%B0%D1%82%D0%B8%D0%BD%D1%81%D0%BA%D0%B8%D0%B9_%D1%8F%D0%B7%D1%8B%D0%BA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975BF-BCE7-4920-8AF9-497062F43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19</Pages>
  <Words>3184</Words>
  <Characters>18149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паутова</dc:creator>
  <cp:lastModifiedBy>123</cp:lastModifiedBy>
  <cp:revision>10</cp:revision>
  <dcterms:created xsi:type="dcterms:W3CDTF">2017-11-15T17:38:00Z</dcterms:created>
  <dcterms:modified xsi:type="dcterms:W3CDTF">2017-12-03T13:43:00Z</dcterms:modified>
</cp:coreProperties>
</file>